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534F5" w14:textId="77777777" w:rsidR="00F95C02" w:rsidRDefault="00F95C02">
      <w:pPr>
        <w:pStyle w:val="Heading1"/>
        <w:widowControl/>
        <w:tabs>
          <w:tab w:val="left" w:pos="2304"/>
        </w:tabs>
        <w:jc w:val="left"/>
        <w:rPr>
          <w:rFonts w:ascii="Century Schoolbook" w:hAnsi="Century Schoolbook"/>
          <w:b/>
          <w:spacing w:val="38"/>
          <w:sz w:val="60"/>
        </w:rPr>
      </w:pPr>
    </w:p>
    <w:p w14:paraId="4A2D86AD" w14:textId="77777777" w:rsidR="00F95C02" w:rsidRDefault="00F95C02">
      <w:pPr>
        <w:pStyle w:val="Heading1"/>
        <w:widowControl/>
        <w:tabs>
          <w:tab w:val="left" w:pos="2304"/>
        </w:tabs>
        <w:rPr>
          <w:rFonts w:ascii="Century Schoolbook" w:hAnsi="Century Schoolbook"/>
          <w:b/>
          <w:i/>
          <w:spacing w:val="38"/>
          <w:sz w:val="60"/>
        </w:rPr>
      </w:pPr>
      <w:r>
        <w:rPr>
          <w:rFonts w:ascii="Century Schoolbook" w:hAnsi="Century Schoolbook"/>
          <w:b/>
          <w:i/>
          <w:spacing w:val="38"/>
          <w:sz w:val="60"/>
        </w:rPr>
        <w:t>Southeastern</w:t>
      </w:r>
    </w:p>
    <w:p w14:paraId="0D673473" w14:textId="7FA9E67E" w:rsidR="00F95C02" w:rsidRDefault="00F95C02">
      <w:pPr>
        <w:widowControl/>
        <w:tabs>
          <w:tab w:val="left" w:pos="2304"/>
        </w:tabs>
        <w:jc w:val="center"/>
        <w:rPr>
          <w:rFonts w:ascii="Century Schoolbook" w:hAnsi="Century Schoolbook"/>
          <w:b/>
          <w:i/>
          <w:spacing w:val="38"/>
          <w:sz w:val="60"/>
        </w:rPr>
      </w:pPr>
      <w:r>
        <w:rPr>
          <w:rFonts w:ascii="Century Schoolbook" w:hAnsi="Century Schoolbook"/>
          <w:b/>
          <w:i/>
          <w:spacing w:val="38"/>
          <w:sz w:val="60"/>
        </w:rPr>
        <w:t>Actuaries</w:t>
      </w:r>
      <w:r w:rsidR="001723F2">
        <w:rPr>
          <w:rFonts w:ascii="Century Schoolbook" w:hAnsi="Century Schoolbook"/>
          <w:b/>
          <w:i/>
          <w:spacing w:val="38"/>
          <w:sz w:val="60"/>
        </w:rPr>
        <w:t xml:space="preserve"> </w:t>
      </w:r>
      <w:r>
        <w:rPr>
          <w:rFonts w:ascii="Century Schoolbook" w:hAnsi="Century Schoolbook"/>
          <w:b/>
          <w:i/>
          <w:spacing w:val="38"/>
          <w:sz w:val="60"/>
        </w:rPr>
        <w:t>Conference</w:t>
      </w:r>
    </w:p>
    <w:p w14:paraId="4CFBAB05" w14:textId="77777777" w:rsidR="00922507" w:rsidRDefault="00922507">
      <w:pPr>
        <w:widowControl/>
        <w:tabs>
          <w:tab w:val="left" w:pos="2304"/>
        </w:tabs>
        <w:jc w:val="center"/>
        <w:rPr>
          <w:rFonts w:ascii="Century Schoolbook" w:hAnsi="Century Schoolbook"/>
          <w:b/>
          <w:i/>
          <w:spacing w:val="38"/>
          <w:sz w:val="60"/>
        </w:rPr>
      </w:pPr>
    </w:p>
    <w:p w14:paraId="4B53D414" w14:textId="0364A54D" w:rsidR="00F95C02" w:rsidRDefault="006364ED">
      <w:pPr>
        <w:widowControl/>
        <w:tabs>
          <w:tab w:val="left" w:pos="2304"/>
        </w:tabs>
        <w:jc w:val="center"/>
        <w:rPr>
          <w:rFonts w:ascii="Century Schoolbook" w:hAnsi="Century Schoolbook"/>
          <w:b/>
          <w:sz w:val="60"/>
        </w:rPr>
      </w:pPr>
      <w:r>
        <w:rPr>
          <w:rFonts w:ascii="Century Schoolbook" w:hAnsi="Century Schoolbook"/>
          <w:b/>
          <w:i/>
          <w:noProof/>
          <w:spacing w:val="38"/>
          <w:sz w:val="60"/>
        </w:rPr>
        <w:drawing>
          <wp:inline distT="0" distB="0" distL="0" distR="0" wp14:anchorId="47262382" wp14:editId="7FCF5E0A">
            <wp:extent cx="3813048" cy="2542032"/>
            <wp:effectExtent l="0" t="0" r="0" b="0"/>
            <wp:docPr id="2" name="Picture 2" descr="SEACnewma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Cnewmap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3048" cy="2542032"/>
                    </a:xfrm>
                    <a:prstGeom prst="rect">
                      <a:avLst/>
                    </a:prstGeom>
                    <a:noFill/>
                    <a:ln>
                      <a:noFill/>
                    </a:ln>
                  </pic:spPr>
                </pic:pic>
              </a:graphicData>
            </a:graphic>
          </wp:inline>
        </w:drawing>
      </w:r>
    </w:p>
    <w:p w14:paraId="7D21F4B4" w14:textId="77777777" w:rsidR="00F95C02" w:rsidRDefault="00F95C02">
      <w:pPr>
        <w:widowControl/>
        <w:tabs>
          <w:tab w:val="left" w:pos="2304"/>
        </w:tabs>
        <w:jc w:val="center"/>
        <w:rPr>
          <w:rFonts w:ascii="Century Schoolbook" w:hAnsi="Century Schoolbook"/>
          <w:b/>
          <w:sz w:val="60"/>
        </w:rPr>
      </w:pPr>
    </w:p>
    <w:p w14:paraId="5643B818" w14:textId="77777777" w:rsidR="00A325C3" w:rsidRPr="007A24C9" w:rsidRDefault="00A325C3" w:rsidP="00A325C3">
      <w:pPr>
        <w:keepNext/>
        <w:widowControl/>
        <w:tabs>
          <w:tab w:val="left" w:pos="2304"/>
        </w:tabs>
        <w:jc w:val="center"/>
        <w:outlineLvl w:val="1"/>
        <w:rPr>
          <w:rFonts w:ascii="Century Schoolbook" w:hAnsi="Century Schoolbook"/>
          <w:b/>
          <w:sz w:val="33"/>
          <w:szCs w:val="33"/>
        </w:rPr>
      </w:pPr>
      <w:r>
        <w:rPr>
          <w:rFonts w:ascii="Century Schoolbook" w:hAnsi="Century Schoolbook"/>
          <w:b/>
          <w:sz w:val="33"/>
          <w:szCs w:val="33"/>
        </w:rPr>
        <w:t>Spring</w:t>
      </w:r>
      <w:r w:rsidRPr="007A24C9">
        <w:rPr>
          <w:rFonts w:ascii="Century Schoolbook" w:hAnsi="Century Schoolbook"/>
          <w:b/>
          <w:sz w:val="33"/>
          <w:szCs w:val="33"/>
        </w:rPr>
        <w:t xml:space="preserve"> Meeting</w:t>
      </w:r>
    </w:p>
    <w:p w14:paraId="7EFA5066" w14:textId="77777777" w:rsidR="00A325C3" w:rsidRPr="007A24C9" w:rsidRDefault="00A325C3" w:rsidP="00A325C3">
      <w:pPr>
        <w:widowControl/>
        <w:tabs>
          <w:tab w:val="left" w:pos="2304"/>
        </w:tabs>
        <w:jc w:val="center"/>
        <w:rPr>
          <w:rFonts w:ascii="Century Schoolbook" w:hAnsi="Century Schoolbook"/>
          <w:b/>
          <w:sz w:val="33"/>
          <w:szCs w:val="33"/>
        </w:rPr>
      </w:pPr>
      <w:r>
        <w:rPr>
          <w:rFonts w:ascii="Century Schoolbook" w:hAnsi="Century Schoolbook"/>
          <w:b/>
          <w:sz w:val="33"/>
          <w:szCs w:val="33"/>
        </w:rPr>
        <w:t>June 19</w:t>
      </w:r>
      <w:r w:rsidRPr="007A24C9">
        <w:rPr>
          <w:rFonts w:ascii="Century Schoolbook" w:hAnsi="Century Schoolbook"/>
          <w:b/>
          <w:sz w:val="33"/>
          <w:szCs w:val="33"/>
        </w:rPr>
        <w:t>-</w:t>
      </w:r>
      <w:r>
        <w:rPr>
          <w:rFonts w:ascii="Century Schoolbook" w:hAnsi="Century Schoolbook"/>
          <w:b/>
          <w:sz w:val="33"/>
          <w:szCs w:val="33"/>
        </w:rPr>
        <w:t>21</w:t>
      </w:r>
      <w:r w:rsidRPr="007A24C9">
        <w:rPr>
          <w:rFonts w:ascii="Century Schoolbook" w:hAnsi="Century Schoolbook"/>
          <w:b/>
          <w:sz w:val="33"/>
          <w:szCs w:val="33"/>
        </w:rPr>
        <w:t>, 202</w:t>
      </w:r>
      <w:r>
        <w:rPr>
          <w:rFonts w:ascii="Century Schoolbook" w:hAnsi="Century Schoolbook"/>
          <w:b/>
          <w:sz w:val="33"/>
          <w:szCs w:val="33"/>
        </w:rPr>
        <w:t>4</w:t>
      </w:r>
    </w:p>
    <w:p w14:paraId="63EB5788" w14:textId="77777777" w:rsidR="00A325C3" w:rsidRPr="007A24C9" w:rsidRDefault="00A325C3" w:rsidP="00A325C3">
      <w:pPr>
        <w:widowControl/>
        <w:tabs>
          <w:tab w:val="left" w:pos="2304"/>
        </w:tabs>
        <w:jc w:val="center"/>
        <w:rPr>
          <w:rFonts w:ascii="Century Schoolbook" w:hAnsi="Century Schoolbook"/>
          <w:b/>
          <w:sz w:val="33"/>
          <w:szCs w:val="33"/>
        </w:rPr>
      </w:pPr>
    </w:p>
    <w:p w14:paraId="5689ED9F" w14:textId="37B4D233" w:rsidR="00A325C3" w:rsidRPr="007A24C9" w:rsidRDefault="00A325C3" w:rsidP="00A325C3">
      <w:pPr>
        <w:keepNext/>
        <w:widowControl/>
        <w:tabs>
          <w:tab w:val="left" w:pos="2304"/>
        </w:tabs>
        <w:jc w:val="center"/>
        <w:outlineLvl w:val="2"/>
        <w:rPr>
          <w:rFonts w:ascii="Century Schoolbook" w:hAnsi="Century Schoolbook"/>
          <w:b/>
          <w:sz w:val="33"/>
          <w:szCs w:val="33"/>
        </w:rPr>
      </w:pPr>
      <w:r>
        <w:rPr>
          <w:rFonts w:ascii="Century Schoolbook" w:hAnsi="Century Schoolbook"/>
          <w:b/>
          <w:sz w:val="33"/>
          <w:szCs w:val="33"/>
        </w:rPr>
        <w:t>Opal</w:t>
      </w:r>
      <w:r w:rsidR="005D6D4F">
        <w:rPr>
          <w:rFonts w:ascii="Century Schoolbook" w:hAnsi="Century Schoolbook"/>
          <w:b/>
          <w:sz w:val="33"/>
          <w:szCs w:val="33"/>
        </w:rPr>
        <w:t xml:space="preserve"> Grand Oceanfront Resort</w:t>
      </w:r>
    </w:p>
    <w:p w14:paraId="046DD836" w14:textId="77777777" w:rsidR="00A325C3" w:rsidRPr="007A24C9" w:rsidRDefault="00A325C3" w:rsidP="00A325C3">
      <w:pPr>
        <w:keepNext/>
        <w:widowControl/>
        <w:tabs>
          <w:tab w:val="left" w:pos="2304"/>
        </w:tabs>
        <w:jc w:val="center"/>
        <w:outlineLvl w:val="2"/>
        <w:rPr>
          <w:rFonts w:ascii="Century Schoolbook" w:hAnsi="Century Schoolbook"/>
          <w:b/>
          <w:sz w:val="33"/>
          <w:szCs w:val="33"/>
        </w:rPr>
      </w:pPr>
      <w:r>
        <w:rPr>
          <w:rFonts w:ascii="Century Schoolbook" w:hAnsi="Century Schoolbook"/>
          <w:b/>
          <w:sz w:val="33"/>
          <w:szCs w:val="33"/>
        </w:rPr>
        <w:t>Delray Beach</w:t>
      </w:r>
      <w:r w:rsidRPr="007A24C9">
        <w:rPr>
          <w:rFonts w:ascii="Century Schoolbook" w:hAnsi="Century Schoolbook"/>
          <w:b/>
          <w:sz w:val="33"/>
          <w:szCs w:val="33"/>
        </w:rPr>
        <w:t xml:space="preserve">, </w:t>
      </w:r>
      <w:r>
        <w:rPr>
          <w:rFonts w:ascii="Century Schoolbook" w:hAnsi="Century Schoolbook"/>
          <w:b/>
          <w:sz w:val="33"/>
          <w:szCs w:val="33"/>
        </w:rPr>
        <w:t>FL</w:t>
      </w:r>
    </w:p>
    <w:p w14:paraId="050C553B" w14:textId="77777777" w:rsidR="00A325C3" w:rsidRPr="007A24C9" w:rsidRDefault="00A325C3" w:rsidP="00A325C3">
      <w:pPr>
        <w:widowControl/>
        <w:tabs>
          <w:tab w:val="left" w:pos="2304"/>
        </w:tabs>
        <w:jc w:val="center"/>
        <w:rPr>
          <w:rFonts w:ascii="Century Schoolbook" w:hAnsi="Century Schoolbook"/>
          <w:b/>
          <w:sz w:val="36"/>
          <w:u w:val="single"/>
        </w:rPr>
      </w:pPr>
    </w:p>
    <w:p w14:paraId="452E6218" w14:textId="77777777" w:rsidR="00A325C3" w:rsidRPr="007A24C9" w:rsidRDefault="00A325C3" w:rsidP="00A325C3">
      <w:pPr>
        <w:widowControl/>
        <w:tabs>
          <w:tab w:val="left" w:pos="2304"/>
        </w:tabs>
        <w:jc w:val="center"/>
        <w:rPr>
          <w:rFonts w:ascii="Century Schoolbook" w:hAnsi="Century Schoolbook"/>
          <w:b/>
          <w:sz w:val="36"/>
          <w:u w:val="single"/>
        </w:rPr>
      </w:pPr>
      <w:r w:rsidRPr="007A24C9">
        <w:rPr>
          <w:rFonts w:ascii="Century Schoolbook" w:hAnsi="Century Schoolbook"/>
          <w:b/>
          <w:sz w:val="36"/>
          <w:u w:val="single"/>
        </w:rPr>
        <w:t>Executive Committee</w:t>
      </w:r>
    </w:p>
    <w:p w14:paraId="1F760C43" w14:textId="77777777" w:rsidR="00A325C3" w:rsidRPr="007A24C9" w:rsidRDefault="00A325C3" w:rsidP="00A325C3">
      <w:pPr>
        <w:widowControl/>
        <w:tabs>
          <w:tab w:val="left" w:pos="2304"/>
        </w:tabs>
        <w:jc w:val="center"/>
        <w:rPr>
          <w:rFonts w:ascii="Century Schoolbook" w:hAnsi="Century Schoolbook"/>
          <w:b/>
          <w:u w:val="single"/>
        </w:rPr>
      </w:pPr>
    </w:p>
    <w:p w14:paraId="0EC11C24" w14:textId="77777777" w:rsidR="00A325C3" w:rsidRPr="007A24C9" w:rsidRDefault="00A325C3" w:rsidP="00A325C3">
      <w:pPr>
        <w:widowControl/>
        <w:tabs>
          <w:tab w:val="left" w:pos="2304"/>
        </w:tabs>
        <w:jc w:val="center"/>
        <w:rPr>
          <w:rFonts w:ascii="Century Schoolbook" w:hAnsi="Century Schoolbook"/>
        </w:rPr>
        <w:sectPr w:rsidR="00A325C3" w:rsidRPr="007A24C9" w:rsidSect="00E018E2">
          <w:headerReference w:type="even" r:id="rId9"/>
          <w:headerReference w:type="default" r:id="rId10"/>
          <w:footerReference w:type="even" r:id="rId11"/>
          <w:footerReference w:type="default" r:id="rId12"/>
          <w:headerReference w:type="first" r:id="rId13"/>
          <w:endnotePr>
            <w:numFmt w:val="decimal"/>
          </w:endnotePr>
          <w:pgSz w:w="12240" w:h="15840" w:code="1"/>
          <w:pgMar w:top="720" w:right="994" w:bottom="792" w:left="720" w:header="720" w:footer="0" w:gutter="0"/>
          <w:paperSrc w:first="7" w:other="7"/>
          <w:pgBorders w:zOrder="back" w:offsetFrom="page">
            <w:top w:val="single" w:sz="4" w:space="24" w:color="auto"/>
            <w:left w:val="single" w:sz="4" w:space="24" w:color="auto"/>
            <w:bottom w:val="single" w:sz="4" w:space="31" w:color="auto"/>
            <w:right w:val="single" w:sz="4" w:space="24" w:color="auto"/>
          </w:pgBorders>
          <w:cols w:space="720"/>
          <w:titlePg/>
        </w:sectPr>
      </w:pPr>
    </w:p>
    <w:tbl>
      <w:tblPr>
        <w:tblW w:w="5858" w:type="dxa"/>
        <w:jc w:val="center"/>
        <w:tblLayout w:type="fixed"/>
        <w:tblLook w:val="0000" w:firstRow="0" w:lastRow="0" w:firstColumn="0" w:lastColumn="0" w:noHBand="0" w:noVBand="0"/>
      </w:tblPr>
      <w:tblGrid>
        <w:gridCol w:w="2875"/>
        <w:gridCol w:w="2983"/>
      </w:tblGrid>
      <w:tr w:rsidR="00A325C3" w:rsidRPr="007A24C9" w14:paraId="759EBAF7" w14:textId="77777777" w:rsidTr="00DA3A7A">
        <w:trPr>
          <w:trHeight w:val="405"/>
          <w:jc w:val="center"/>
        </w:trPr>
        <w:tc>
          <w:tcPr>
            <w:tcW w:w="2875" w:type="dxa"/>
          </w:tcPr>
          <w:p w14:paraId="21615497"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sidRPr="007A24C9">
              <w:rPr>
                <w:rFonts w:ascii="Century Schoolbook" w:hAnsi="Century Schoolbook"/>
                <w:i/>
                <w:sz w:val="28"/>
              </w:rPr>
              <w:t>President</w:t>
            </w:r>
          </w:p>
        </w:tc>
        <w:tc>
          <w:tcPr>
            <w:tcW w:w="2983" w:type="dxa"/>
          </w:tcPr>
          <w:p w14:paraId="2DF6F195"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sidRPr="007A24C9">
              <w:rPr>
                <w:rFonts w:ascii="Century Schoolbook" w:hAnsi="Century Schoolbook"/>
                <w:i/>
                <w:sz w:val="28"/>
              </w:rPr>
              <w:t>John Condo</w:t>
            </w:r>
          </w:p>
        </w:tc>
      </w:tr>
      <w:tr w:rsidR="00A325C3" w:rsidRPr="007A24C9" w14:paraId="5EC6622F" w14:textId="77777777" w:rsidTr="00DA3A7A">
        <w:trPr>
          <w:trHeight w:val="405"/>
          <w:jc w:val="center"/>
        </w:trPr>
        <w:tc>
          <w:tcPr>
            <w:tcW w:w="2875" w:type="dxa"/>
          </w:tcPr>
          <w:p w14:paraId="65778DC3"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sidRPr="007A24C9">
              <w:rPr>
                <w:rFonts w:ascii="Century Schoolbook" w:hAnsi="Century Schoolbook"/>
                <w:i/>
                <w:sz w:val="28"/>
              </w:rPr>
              <w:t>Vice President</w:t>
            </w:r>
          </w:p>
        </w:tc>
        <w:tc>
          <w:tcPr>
            <w:tcW w:w="2983" w:type="dxa"/>
          </w:tcPr>
          <w:p w14:paraId="368671BE"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sidRPr="007A24C9">
              <w:rPr>
                <w:rFonts w:ascii="Century Schoolbook" w:hAnsi="Century Schoolbook"/>
                <w:i/>
                <w:sz w:val="28"/>
              </w:rPr>
              <w:t>Mike Celichowski</w:t>
            </w:r>
          </w:p>
        </w:tc>
      </w:tr>
      <w:tr w:rsidR="00A325C3" w:rsidRPr="007A24C9" w14:paraId="70567933" w14:textId="77777777" w:rsidTr="00DA3A7A">
        <w:trPr>
          <w:trHeight w:val="405"/>
          <w:jc w:val="center"/>
        </w:trPr>
        <w:tc>
          <w:tcPr>
            <w:tcW w:w="2875" w:type="dxa"/>
          </w:tcPr>
          <w:p w14:paraId="7BB18EF2"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sidRPr="007A24C9">
              <w:rPr>
                <w:rFonts w:ascii="Century Schoolbook" w:hAnsi="Century Schoolbook"/>
                <w:i/>
                <w:sz w:val="28"/>
              </w:rPr>
              <w:t>Secretary/Treasurer</w:t>
            </w:r>
          </w:p>
        </w:tc>
        <w:tc>
          <w:tcPr>
            <w:tcW w:w="2983" w:type="dxa"/>
          </w:tcPr>
          <w:p w14:paraId="65C5CD00"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sidRPr="007A24C9">
              <w:rPr>
                <w:rFonts w:ascii="Century Schoolbook" w:hAnsi="Century Schoolbook"/>
                <w:i/>
                <w:sz w:val="28"/>
              </w:rPr>
              <w:t>Dave Rowbottom</w:t>
            </w:r>
          </w:p>
        </w:tc>
      </w:tr>
      <w:tr w:rsidR="00A325C3" w:rsidRPr="007A24C9" w14:paraId="6C6FF95B" w14:textId="77777777" w:rsidTr="00DA3A7A">
        <w:trPr>
          <w:trHeight w:val="405"/>
          <w:jc w:val="center"/>
        </w:trPr>
        <w:tc>
          <w:tcPr>
            <w:tcW w:w="2875" w:type="dxa"/>
          </w:tcPr>
          <w:p w14:paraId="40749190"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sidRPr="007A24C9">
              <w:rPr>
                <w:rFonts w:ascii="Century Schoolbook" w:hAnsi="Century Schoolbook"/>
                <w:i/>
                <w:sz w:val="28"/>
              </w:rPr>
              <w:t>Membership Chair</w:t>
            </w:r>
          </w:p>
        </w:tc>
        <w:tc>
          <w:tcPr>
            <w:tcW w:w="2983" w:type="dxa"/>
          </w:tcPr>
          <w:p w14:paraId="53011ADA" w14:textId="77777777" w:rsidR="00A325C3" w:rsidRPr="007A24C9" w:rsidRDefault="00A325C3" w:rsidP="00DA3A7A">
            <w:pPr>
              <w:keepNext/>
              <w:widowControl/>
              <w:tabs>
                <w:tab w:val="left" w:pos="1080"/>
                <w:tab w:val="left" w:pos="2304"/>
              </w:tabs>
              <w:jc w:val="both"/>
              <w:outlineLvl w:val="3"/>
              <w:rPr>
                <w:rFonts w:ascii="Century Schoolbook" w:hAnsi="Century Schoolbook"/>
                <w:i/>
                <w:sz w:val="28"/>
              </w:rPr>
            </w:pPr>
            <w:r w:rsidRPr="007A24C9">
              <w:rPr>
                <w:rFonts w:ascii="Century Schoolbook" w:hAnsi="Century Schoolbook"/>
                <w:i/>
                <w:sz w:val="28"/>
              </w:rPr>
              <w:t>John Gramelspacher</w:t>
            </w:r>
          </w:p>
        </w:tc>
      </w:tr>
      <w:tr w:rsidR="00A325C3" w:rsidRPr="007A24C9" w14:paraId="5C07ACEE" w14:textId="77777777" w:rsidTr="00DA3A7A">
        <w:trPr>
          <w:trHeight w:val="405"/>
          <w:jc w:val="center"/>
        </w:trPr>
        <w:tc>
          <w:tcPr>
            <w:tcW w:w="2875" w:type="dxa"/>
          </w:tcPr>
          <w:p w14:paraId="1EBE01EF"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sidRPr="007A24C9">
              <w:rPr>
                <w:rFonts w:ascii="Century Schoolbook" w:hAnsi="Century Schoolbook"/>
                <w:i/>
                <w:sz w:val="28"/>
              </w:rPr>
              <w:t>Past President</w:t>
            </w:r>
          </w:p>
        </w:tc>
        <w:tc>
          <w:tcPr>
            <w:tcW w:w="2983" w:type="dxa"/>
          </w:tcPr>
          <w:p w14:paraId="7A5CFA9F"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Pr>
                <w:rFonts w:ascii="Century Schoolbook" w:hAnsi="Century Schoolbook"/>
                <w:i/>
                <w:sz w:val="28"/>
              </w:rPr>
              <w:t>Woolford London</w:t>
            </w:r>
          </w:p>
        </w:tc>
      </w:tr>
      <w:tr w:rsidR="00A325C3" w:rsidRPr="007A24C9" w14:paraId="2D4A9448" w14:textId="77777777" w:rsidTr="00DA3A7A">
        <w:trPr>
          <w:trHeight w:val="405"/>
          <w:jc w:val="center"/>
        </w:trPr>
        <w:tc>
          <w:tcPr>
            <w:tcW w:w="2875" w:type="dxa"/>
          </w:tcPr>
          <w:p w14:paraId="2D821A60"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sidRPr="007A24C9">
              <w:rPr>
                <w:rFonts w:ascii="Century Schoolbook" w:hAnsi="Century Schoolbook"/>
                <w:i/>
                <w:sz w:val="28"/>
              </w:rPr>
              <w:t>Member at Large</w:t>
            </w:r>
          </w:p>
        </w:tc>
        <w:tc>
          <w:tcPr>
            <w:tcW w:w="2983" w:type="dxa"/>
          </w:tcPr>
          <w:p w14:paraId="733AAEA3"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sidRPr="007A24C9">
              <w:rPr>
                <w:rFonts w:ascii="Century Schoolbook" w:hAnsi="Century Schoolbook"/>
                <w:i/>
                <w:sz w:val="28"/>
              </w:rPr>
              <w:t>JoAnn Bogolin</w:t>
            </w:r>
          </w:p>
        </w:tc>
      </w:tr>
      <w:tr w:rsidR="00A325C3" w:rsidRPr="007A24C9" w14:paraId="118E25A0" w14:textId="77777777" w:rsidTr="00DA3A7A">
        <w:trPr>
          <w:trHeight w:val="405"/>
          <w:jc w:val="center"/>
        </w:trPr>
        <w:tc>
          <w:tcPr>
            <w:tcW w:w="2875" w:type="dxa"/>
          </w:tcPr>
          <w:p w14:paraId="21276BBE"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sidRPr="007A24C9">
              <w:rPr>
                <w:rFonts w:ascii="Century Schoolbook" w:hAnsi="Century Schoolbook"/>
                <w:i/>
                <w:sz w:val="28"/>
              </w:rPr>
              <w:t>Member at Large</w:t>
            </w:r>
          </w:p>
        </w:tc>
        <w:tc>
          <w:tcPr>
            <w:tcW w:w="2983" w:type="dxa"/>
          </w:tcPr>
          <w:p w14:paraId="005D2CD9" w14:textId="77777777" w:rsidR="00A325C3" w:rsidRPr="007A24C9" w:rsidRDefault="00A325C3" w:rsidP="00DA3A7A">
            <w:pPr>
              <w:keepNext/>
              <w:widowControl/>
              <w:tabs>
                <w:tab w:val="left" w:pos="1080"/>
                <w:tab w:val="left" w:pos="2304"/>
              </w:tabs>
              <w:outlineLvl w:val="3"/>
              <w:rPr>
                <w:rFonts w:ascii="Century Schoolbook" w:hAnsi="Century Schoolbook"/>
                <w:i/>
                <w:sz w:val="28"/>
              </w:rPr>
            </w:pPr>
            <w:r>
              <w:rPr>
                <w:rFonts w:ascii="Century Schoolbook" w:hAnsi="Century Schoolbook"/>
                <w:i/>
                <w:sz w:val="28"/>
              </w:rPr>
              <w:t>Pamela Laboy</w:t>
            </w:r>
          </w:p>
        </w:tc>
      </w:tr>
    </w:tbl>
    <w:p w14:paraId="154625B9" w14:textId="77777777" w:rsidR="00A325C3" w:rsidRDefault="00A325C3" w:rsidP="00A325C3">
      <w:pPr>
        <w:widowControl/>
        <w:rPr>
          <w:rFonts w:ascii="Arial" w:hAnsi="Arial"/>
          <w:b/>
          <w:bCs/>
          <w:i/>
          <w:sz w:val="24"/>
          <w:u w:val="single"/>
        </w:rPr>
      </w:pPr>
    </w:p>
    <w:p w14:paraId="3F21EDB3" w14:textId="77777777" w:rsidR="00A325C3" w:rsidRDefault="00A325C3" w:rsidP="00A325C3">
      <w:pPr>
        <w:widowControl/>
        <w:rPr>
          <w:rFonts w:ascii="Arial" w:hAnsi="Arial"/>
          <w:b/>
          <w:bCs/>
          <w:i/>
          <w:sz w:val="24"/>
          <w:u w:val="single"/>
        </w:rPr>
      </w:pPr>
      <w:r>
        <w:rPr>
          <w:rFonts w:ascii="Arial" w:hAnsi="Arial"/>
          <w:b/>
          <w:bCs/>
          <w:i/>
          <w:sz w:val="24"/>
          <w:u w:val="single"/>
        </w:rPr>
        <w:br w:type="page"/>
      </w:r>
    </w:p>
    <w:p w14:paraId="26964BB4" w14:textId="77777777" w:rsidR="00F95C02" w:rsidRDefault="00F95C02">
      <w:pPr>
        <w:widowControl/>
        <w:tabs>
          <w:tab w:val="left" w:pos="2304"/>
        </w:tabs>
        <w:rPr>
          <w:rFonts w:ascii="Century Schoolbook" w:hAnsi="Century Schoolbook"/>
          <w:b/>
          <w:sz w:val="30"/>
        </w:rPr>
        <w:sectPr w:rsidR="00F95C02" w:rsidSect="00E018E2">
          <w:headerReference w:type="even" r:id="rId14"/>
          <w:headerReference w:type="default" r:id="rId15"/>
          <w:footerReference w:type="even" r:id="rId16"/>
          <w:footerReference w:type="default" r:id="rId17"/>
          <w:headerReference w:type="first" r:id="rId18"/>
          <w:endnotePr>
            <w:numFmt w:val="decimal"/>
          </w:endnotePr>
          <w:type w:val="continuous"/>
          <w:pgSz w:w="12240" w:h="15840" w:code="1"/>
          <w:pgMar w:top="720" w:right="994" w:bottom="792" w:left="720" w:header="720" w:footer="0" w:gutter="0"/>
          <w:paperSrc w:first="7" w:other="7"/>
          <w:pgBorders w:zOrder="back" w:offsetFrom="page">
            <w:top w:val="single" w:sz="4" w:space="24" w:color="auto"/>
            <w:left w:val="single" w:sz="4" w:space="24" w:color="auto"/>
            <w:bottom w:val="single" w:sz="4" w:space="31" w:color="auto"/>
            <w:right w:val="single" w:sz="4" w:space="24" w:color="auto"/>
          </w:pgBorders>
          <w:cols w:space="720"/>
          <w:titlePg/>
        </w:sectPr>
      </w:pPr>
    </w:p>
    <w:p w14:paraId="35E717A4" w14:textId="59BD84E4" w:rsidR="00252370" w:rsidRDefault="00252370">
      <w:pPr>
        <w:widowControl/>
        <w:rPr>
          <w:rFonts w:ascii="Arial" w:hAnsi="Arial"/>
          <w:b/>
          <w:bCs/>
          <w:i/>
          <w:sz w:val="24"/>
          <w:u w:val="single"/>
        </w:rPr>
      </w:pPr>
    </w:p>
    <w:p w14:paraId="1625AB4B" w14:textId="74FEA5A0" w:rsidR="00F95C02" w:rsidRPr="00925115" w:rsidRDefault="00F95C02" w:rsidP="00925115">
      <w:pPr>
        <w:widowControl/>
        <w:rPr>
          <w:rFonts w:ascii="Arial" w:hAnsi="Arial"/>
          <w:b/>
          <w:bCs/>
          <w:i/>
          <w:sz w:val="24"/>
          <w:u w:val="single"/>
        </w:rPr>
      </w:pPr>
      <w:r w:rsidRPr="00925115">
        <w:rPr>
          <w:rFonts w:ascii="Arial" w:hAnsi="Arial"/>
          <w:b/>
          <w:bCs/>
          <w:i/>
          <w:sz w:val="24"/>
          <w:u w:val="single"/>
        </w:rPr>
        <w:t xml:space="preserve">Wednesday, </w:t>
      </w:r>
      <w:r w:rsidR="00D17152">
        <w:rPr>
          <w:rFonts w:ascii="Arial" w:hAnsi="Arial"/>
          <w:b/>
          <w:bCs/>
          <w:i/>
          <w:sz w:val="24"/>
          <w:u w:val="single"/>
        </w:rPr>
        <w:t xml:space="preserve">June </w:t>
      </w:r>
      <w:r w:rsidR="00A325C3">
        <w:rPr>
          <w:rFonts w:ascii="Arial" w:hAnsi="Arial"/>
          <w:b/>
          <w:bCs/>
          <w:i/>
          <w:sz w:val="24"/>
          <w:u w:val="single"/>
        </w:rPr>
        <w:t>19th</w:t>
      </w:r>
      <w:r w:rsidRPr="00925115">
        <w:rPr>
          <w:rFonts w:ascii="Arial" w:hAnsi="Arial"/>
          <w:b/>
          <w:bCs/>
          <w:i/>
          <w:sz w:val="24"/>
          <w:u w:val="single"/>
        </w:rPr>
        <w:t xml:space="preserve"> – Pre-Meeting Seminar</w:t>
      </w:r>
      <w:r w:rsidR="00925115">
        <w:rPr>
          <w:rFonts w:ascii="Arial" w:hAnsi="Arial"/>
          <w:b/>
          <w:bCs/>
          <w:i/>
          <w:sz w:val="24"/>
          <w:u w:val="single"/>
        </w:rPr>
        <w:t>s</w:t>
      </w:r>
    </w:p>
    <w:p w14:paraId="3E2912B8" w14:textId="77777777" w:rsidR="00F95C02" w:rsidRPr="00D17152" w:rsidRDefault="00F95C02">
      <w:pPr>
        <w:widowControl/>
        <w:tabs>
          <w:tab w:val="left" w:pos="2304"/>
        </w:tabs>
        <w:rPr>
          <w:rFonts w:ascii="Arial" w:hAnsi="Arial"/>
        </w:rPr>
      </w:pPr>
    </w:p>
    <w:p w14:paraId="60A67E13" w14:textId="4EA1C832" w:rsidR="00CE2390" w:rsidRPr="0087614D" w:rsidRDefault="00CE2390" w:rsidP="00CE2390">
      <w:pPr>
        <w:widowControl/>
        <w:tabs>
          <w:tab w:val="left" w:pos="2304"/>
        </w:tabs>
        <w:rPr>
          <w:rFonts w:ascii="Arial" w:hAnsi="Arial" w:cs="Arial"/>
          <w:i/>
          <w:sz w:val="22"/>
          <w:szCs w:val="22"/>
          <w14:shadow w14:blurRad="50800" w14:dist="38100" w14:dir="2700000" w14:sx="100000" w14:sy="100000" w14:kx="0" w14:ky="0" w14:algn="tl">
            <w14:srgbClr w14:val="000000">
              <w14:alpha w14:val="60000"/>
            </w14:srgbClr>
          </w14:shadow>
        </w:rPr>
      </w:pPr>
      <w:r w:rsidRPr="00D91368">
        <w:rPr>
          <w:rFonts w:ascii="Arial" w:hAnsi="Arial" w:cs="Arial"/>
          <w:sz w:val="22"/>
          <w:szCs w:val="22"/>
        </w:rPr>
        <w:t>1:</w:t>
      </w:r>
      <w:r w:rsidR="000113A8">
        <w:rPr>
          <w:rFonts w:ascii="Arial" w:hAnsi="Arial" w:cs="Arial"/>
          <w:sz w:val="22"/>
          <w:szCs w:val="22"/>
        </w:rPr>
        <w:t>30</w:t>
      </w:r>
      <w:r w:rsidRPr="00D91368">
        <w:rPr>
          <w:rFonts w:ascii="Arial" w:hAnsi="Arial" w:cs="Arial"/>
          <w:sz w:val="22"/>
          <w:szCs w:val="22"/>
        </w:rPr>
        <w:t xml:space="preserve"> p.m.–5:</w:t>
      </w:r>
      <w:r w:rsidR="00FC260B">
        <w:rPr>
          <w:rFonts w:ascii="Arial" w:hAnsi="Arial" w:cs="Arial"/>
          <w:sz w:val="22"/>
          <w:szCs w:val="22"/>
        </w:rPr>
        <w:t>0</w:t>
      </w:r>
      <w:r w:rsidRPr="00D91368">
        <w:rPr>
          <w:rFonts w:ascii="Arial" w:hAnsi="Arial" w:cs="Arial"/>
          <w:sz w:val="22"/>
          <w:szCs w:val="22"/>
        </w:rPr>
        <w:t>0 p.m.</w:t>
      </w:r>
      <w:r w:rsidRPr="00D91368">
        <w:rPr>
          <w:rFonts w:ascii="Arial" w:hAnsi="Arial" w:cs="Arial"/>
          <w:sz w:val="22"/>
          <w:szCs w:val="22"/>
        </w:rPr>
        <w:tab/>
      </w:r>
      <w:r w:rsidRPr="00D91368">
        <w:rPr>
          <w:rFonts w:ascii="Arial" w:hAnsi="Arial" w:cs="Arial"/>
          <w:b/>
          <w:i/>
          <w:sz w:val="22"/>
          <w:szCs w:val="22"/>
        </w:rPr>
        <w:t>Registration</w:t>
      </w:r>
      <w:r w:rsidRPr="0087614D">
        <w:rPr>
          <w:rFonts w:ascii="Arial" w:hAnsi="Arial" w:cs="Arial"/>
          <w:b/>
          <w:i/>
          <w:sz w:val="22"/>
          <w:szCs w:val="22"/>
        </w:rPr>
        <w:t xml:space="preserve"> [</w:t>
      </w:r>
      <w:r w:rsidR="002045D5">
        <w:rPr>
          <w:rFonts w:ascii="Arial" w:hAnsi="Arial" w:cs="Arial"/>
          <w:b/>
          <w:bCs/>
          <w:i/>
          <w:iCs/>
          <w:sz w:val="22"/>
          <w:szCs w:val="22"/>
        </w:rPr>
        <w:t>Seacrest Foyer</w:t>
      </w:r>
      <w:r w:rsidR="0087614D" w:rsidRPr="0087614D">
        <w:rPr>
          <w:rFonts w:ascii="Arial" w:hAnsi="Arial" w:cs="Arial"/>
          <w:b/>
          <w:i/>
          <w:sz w:val="22"/>
          <w:szCs w:val="22"/>
        </w:rPr>
        <w:t>]</w:t>
      </w:r>
    </w:p>
    <w:p w14:paraId="7BB8DE5F" w14:textId="77777777" w:rsidR="00CE2390" w:rsidRPr="00CE2390" w:rsidRDefault="00CE2390" w:rsidP="00CE2390">
      <w:pPr>
        <w:widowControl/>
        <w:tabs>
          <w:tab w:val="left" w:pos="2340"/>
        </w:tabs>
        <w:rPr>
          <w:rFonts w:ascii="Arial" w:hAnsi="Arial" w:cs="Arial"/>
        </w:rPr>
      </w:pPr>
    </w:p>
    <w:p w14:paraId="425488F8" w14:textId="77777777" w:rsidR="00CE2390" w:rsidRPr="00CE2390" w:rsidRDefault="00CE2390" w:rsidP="00CE2390">
      <w:pPr>
        <w:widowControl/>
        <w:tabs>
          <w:tab w:val="left" w:pos="2340"/>
        </w:tabs>
        <w:rPr>
          <w:rFonts w:ascii="Arial" w:hAnsi="Arial" w:cs="Arial"/>
        </w:rPr>
      </w:pPr>
    </w:p>
    <w:p w14:paraId="7D642EA1" w14:textId="03118618" w:rsidR="00D60B02" w:rsidRPr="00D60B02" w:rsidRDefault="00925115" w:rsidP="00D60B02">
      <w:pPr>
        <w:rPr>
          <w:rFonts w:ascii="Arial" w:hAnsi="Arial" w:cs="Arial"/>
          <w:b/>
          <w:bCs/>
          <w:sz w:val="22"/>
          <w:szCs w:val="22"/>
        </w:rPr>
      </w:pPr>
      <w:r w:rsidRPr="00D91368">
        <w:rPr>
          <w:rFonts w:ascii="Arial" w:hAnsi="Arial" w:cs="Arial"/>
          <w:sz w:val="22"/>
          <w:szCs w:val="22"/>
        </w:rPr>
        <w:t>2</w:t>
      </w:r>
      <w:r w:rsidR="001F3797" w:rsidRPr="00D91368">
        <w:rPr>
          <w:rFonts w:ascii="Arial" w:hAnsi="Arial" w:cs="Arial"/>
          <w:sz w:val="22"/>
          <w:szCs w:val="22"/>
        </w:rPr>
        <w:t>:00 p.m.–</w:t>
      </w:r>
      <w:r w:rsidR="008008C7" w:rsidRPr="00D91368">
        <w:rPr>
          <w:rFonts w:ascii="Arial" w:hAnsi="Arial"/>
          <w:sz w:val="22"/>
        </w:rPr>
        <w:t>5:00 p.m.</w:t>
      </w:r>
      <w:r w:rsidR="008008C7" w:rsidRPr="00D91368">
        <w:rPr>
          <w:rFonts w:ascii="Arial" w:hAnsi="Arial"/>
          <w:sz w:val="22"/>
        </w:rPr>
        <w:tab/>
      </w:r>
      <w:bookmarkStart w:id="0" w:name="OLE_LINK1"/>
      <w:bookmarkStart w:id="1" w:name="OLE_LINK2"/>
      <w:r w:rsidR="00D60B02" w:rsidRPr="00D60B02">
        <w:rPr>
          <w:rFonts w:ascii="Arial" w:hAnsi="Arial" w:cs="Arial"/>
          <w:b/>
          <w:bCs/>
          <w:sz w:val="22"/>
          <w:szCs w:val="22"/>
        </w:rPr>
        <w:t>Tools and Rules for Understanding and Maintaining Ethical Practice</w:t>
      </w:r>
      <w:r w:rsidR="002045D5">
        <w:rPr>
          <w:rFonts w:ascii="Arial" w:hAnsi="Arial" w:cs="Arial"/>
          <w:b/>
          <w:bCs/>
          <w:sz w:val="22"/>
          <w:szCs w:val="22"/>
        </w:rPr>
        <w:t xml:space="preserve"> [Salon EF]</w:t>
      </w:r>
    </w:p>
    <w:p w14:paraId="7536D998" w14:textId="77777777" w:rsidR="00D60B02" w:rsidRPr="00D60B02" w:rsidRDefault="00D60B02" w:rsidP="00D60B02">
      <w:pPr>
        <w:rPr>
          <w:rFonts w:ascii="Arial" w:hAnsi="Arial" w:cs="Arial"/>
          <w:sz w:val="22"/>
          <w:szCs w:val="22"/>
        </w:rPr>
      </w:pPr>
    </w:p>
    <w:p w14:paraId="075DD50C" w14:textId="08F68AC8" w:rsidR="00D60B02" w:rsidRPr="005F2EFC" w:rsidRDefault="00D60B02" w:rsidP="005F2EFC">
      <w:pPr>
        <w:tabs>
          <w:tab w:val="left" w:pos="2700"/>
          <w:tab w:val="left" w:pos="2790"/>
        </w:tabs>
        <w:ind w:left="2700"/>
        <w:rPr>
          <w:rFonts w:ascii="Arial" w:hAnsi="Arial" w:cs="Arial"/>
        </w:rPr>
      </w:pPr>
      <w:r w:rsidRPr="005F2EFC">
        <w:rPr>
          <w:rFonts w:ascii="Arial" w:hAnsi="Arial" w:cs="Arial"/>
        </w:rPr>
        <w:t>In this program, leading professionalism volunteers from the American Academy of Actuaries will explore how ethical actuarial practice and the fulfillment of professional responsibilities are supported by the Code of Professional Conduct, the actuarial standards of practice (ASOPs), and other resources developed and maintained by our self-regulating profession. This compelling session will explore the ultimately ethical foundation of our commitment to professionalism, and how ethical thinking and resources like discussion papers recently developed by the Academy’s Committee on Professional Responsibility can support you in shining as a professional.</w:t>
      </w:r>
    </w:p>
    <w:p w14:paraId="4C71497D" w14:textId="35C2D8E5" w:rsidR="0087614D" w:rsidRPr="00407EA4" w:rsidRDefault="0087614D" w:rsidP="00D60B02">
      <w:pPr>
        <w:widowControl/>
        <w:tabs>
          <w:tab w:val="left" w:pos="2340"/>
        </w:tabs>
        <w:rPr>
          <w:rFonts w:ascii="Arial" w:hAnsi="Arial" w:cs="Arial"/>
          <w:i/>
        </w:rPr>
      </w:pPr>
    </w:p>
    <w:p w14:paraId="6BFFA9CD" w14:textId="3C77B5B1" w:rsidR="00407EA4" w:rsidRPr="00B760BB" w:rsidRDefault="008233A6" w:rsidP="0087614D">
      <w:pPr>
        <w:widowControl/>
        <w:tabs>
          <w:tab w:val="left" w:pos="2340"/>
        </w:tabs>
        <w:ind w:left="2340"/>
        <w:rPr>
          <w:rFonts w:ascii="Arial" w:hAnsi="Arial" w:cs="Arial"/>
          <w:b/>
          <w:i/>
          <w:sz w:val="22"/>
          <w:szCs w:val="22"/>
        </w:rPr>
      </w:pPr>
      <w:r w:rsidRPr="00B760BB">
        <w:rPr>
          <w:rFonts w:ascii="Arial" w:hAnsi="Arial" w:cs="Arial"/>
          <w:b/>
          <w:i/>
          <w:sz w:val="22"/>
          <w:szCs w:val="22"/>
        </w:rPr>
        <w:t>Ken Kent</w:t>
      </w:r>
      <w:r w:rsidR="00407EA4" w:rsidRPr="00B760BB">
        <w:rPr>
          <w:rFonts w:ascii="Arial" w:hAnsi="Arial" w:cs="Arial"/>
          <w:b/>
          <w:i/>
          <w:sz w:val="22"/>
          <w:szCs w:val="22"/>
        </w:rPr>
        <w:t xml:space="preserve">, </w:t>
      </w:r>
      <w:r w:rsidR="00B760BB" w:rsidRPr="00B760BB">
        <w:rPr>
          <w:rFonts w:ascii="Arial" w:hAnsi="Arial" w:cs="Arial"/>
          <w:b/>
          <w:i/>
          <w:sz w:val="22"/>
          <w:szCs w:val="22"/>
        </w:rPr>
        <w:t>American Academy of Actuaries Immediate Past President</w:t>
      </w:r>
    </w:p>
    <w:p w14:paraId="4906CD75" w14:textId="223FDC17" w:rsidR="00231879" w:rsidRPr="00604DD5" w:rsidRDefault="008233A6" w:rsidP="0087614D">
      <w:pPr>
        <w:widowControl/>
        <w:tabs>
          <w:tab w:val="left" w:pos="2340"/>
        </w:tabs>
        <w:ind w:left="2340"/>
        <w:rPr>
          <w:rFonts w:ascii="Arial" w:hAnsi="Arial" w:cs="Arial"/>
          <w:b/>
          <w:i/>
          <w:sz w:val="22"/>
          <w:szCs w:val="22"/>
        </w:rPr>
      </w:pPr>
      <w:r w:rsidRPr="00604DD5">
        <w:rPr>
          <w:rFonts w:ascii="Arial" w:hAnsi="Arial" w:cs="Arial"/>
          <w:b/>
          <w:i/>
          <w:sz w:val="22"/>
          <w:szCs w:val="22"/>
        </w:rPr>
        <w:t xml:space="preserve">Melissa </w:t>
      </w:r>
      <w:proofErr w:type="spellStart"/>
      <w:r w:rsidRPr="00604DD5">
        <w:rPr>
          <w:rFonts w:ascii="Arial" w:hAnsi="Arial" w:cs="Arial"/>
          <w:b/>
          <w:i/>
          <w:sz w:val="22"/>
          <w:szCs w:val="22"/>
        </w:rPr>
        <w:t>Zrelack</w:t>
      </w:r>
      <w:proofErr w:type="spellEnd"/>
      <w:r w:rsidR="00231879" w:rsidRPr="00604DD5">
        <w:rPr>
          <w:rFonts w:ascii="Arial" w:hAnsi="Arial" w:cs="Arial"/>
          <w:b/>
          <w:i/>
          <w:sz w:val="22"/>
          <w:szCs w:val="22"/>
        </w:rPr>
        <w:t xml:space="preserve">, </w:t>
      </w:r>
      <w:r w:rsidR="00604DD5" w:rsidRPr="00604DD5">
        <w:rPr>
          <w:rFonts w:ascii="Arial" w:hAnsi="Arial" w:cs="Arial"/>
          <w:b/>
          <w:i/>
          <w:sz w:val="22"/>
          <w:szCs w:val="22"/>
        </w:rPr>
        <w:t>Academy Committee on Professional Responsibility member</w:t>
      </w:r>
    </w:p>
    <w:bookmarkEnd w:id="0"/>
    <w:bookmarkEnd w:id="1"/>
    <w:p w14:paraId="38D9E2FF" w14:textId="0445C7E4" w:rsidR="00401731" w:rsidRPr="00AB776C" w:rsidRDefault="00401731" w:rsidP="00401731">
      <w:pPr>
        <w:widowControl/>
        <w:tabs>
          <w:tab w:val="left" w:pos="2340"/>
        </w:tabs>
        <w:ind w:left="2340"/>
        <w:rPr>
          <w:rFonts w:ascii="Arial" w:hAnsi="Arial" w:cs="Arial"/>
          <w:b/>
          <w:i/>
        </w:rPr>
      </w:pPr>
    </w:p>
    <w:p w14:paraId="3D6265E9" w14:textId="5217D56C" w:rsidR="005850FE" w:rsidRPr="0087614D" w:rsidRDefault="00925115" w:rsidP="0087614D">
      <w:pPr>
        <w:widowControl/>
        <w:tabs>
          <w:tab w:val="left" w:pos="2340"/>
        </w:tabs>
        <w:rPr>
          <w:rFonts w:ascii="Arial" w:hAnsi="Arial" w:cs="Arial"/>
          <w:b/>
          <w:iCs/>
        </w:rPr>
      </w:pPr>
      <w:r w:rsidRPr="0087614D">
        <w:rPr>
          <w:rFonts w:ascii="Arial" w:hAnsi="Arial"/>
          <w:b/>
          <w:bCs/>
          <w:i/>
        </w:rPr>
        <w:tab/>
      </w:r>
    </w:p>
    <w:p w14:paraId="236816A2" w14:textId="176D9D74" w:rsidR="008512D1" w:rsidRDefault="008512D1" w:rsidP="008512D1">
      <w:pPr>
        <w:widowControl/>
        <w:tabs>
          <w:tab w:val="left" w:pos="2304"/>
        </w:tabs>
        <w:rPr>
          <w:rFonts w:ascii="Arial" w:hAnsi="Arial" w:cs="Arial"/>
          <w:b/>
          <w:i/>
          <w:sz w:val="22"/>
          <w:szCs w:val="22"/>
        </w:rPr>
      </w:pPr>
      <w:r>
        <w:rPr>
          <w:rFonts w:ascii="Arial" w:hAnsi="Arial" w:cs="Arial"/>
          <w:sz w:val="22"/>
          <w:szCs w:val="22"/>
        </w:rPr>
        <w:t>3</w:t>
      </w:r>
      <w:r w:rsidRPr="00B57514">
        <w:rPr>
          <w:rFonts w:ascii="Arial" w:hAnsi="Arial" w:cs="Arial"/>
          <w:sz w:val="22"/>
          <w:szCs w:val="22"/>
        </w:rPr>
        <w:t>:</w:t>
      </w:r>
      <w:r w:rsidR="00013B2B">
        <w:rPr>
          <w:rFonts w:ascii="Arial" w:hAnsi="Arial" w:cs="Arial"/>
          <w:sz w:val="22"/>
          <w:szCs w:val="22"/>
        </w:rPr>
        <w:t>3</w:t>
      </w:r>
      <w:r w:rsidRPr="00B57514">
        <w:rPr>
          <w:rFonts w:ascii="Arial" w:hAnsi="Arial" w:cs="Arial"/>
          <w:sz w:val="22"/>
          <w:szCs w:val="22"/>
        </w:rPr>
        <w:t xml:space="preserve">0 </w:t>
      </w:r>
      <w:r>
        <w:rPr>
          <w:rFonts w:ascii="Arial" w:hAnsi="Arial" w:cs="Arial"/>
          <w:sz w:val="22"/>
          <w:szCs w:val="22"/>
        </w:rPr>
        <w:t>p</w:t>
      </w:r>
      <w:r w:rsidRPr="00B57514">
        <w:rPr>
          <w:rFonts w:ascii="Arial" w:hAnsi="Arial" w:cs="Arial"/>
          <w:sz w:val="22"/>
          <w:szCs w:val="22"/>
        </w:rPr>
        <w:t>.m.–</w:t>
      </w:r>
      <w:r w:rsidR="00013B2B">
        <w:rPr>
          <w:rFonts w:ascii="Arial" w:hAnsi="Arial" w:cs="Arial"/>
          <w:sz w:val="22"/>
          <w:szCs w:val="22"/>
        </w:rPr>
        <w:t>4</w:t>
      </w:r>
      <w:r w:rsidRPr="00B57514">
        <w:rPr>
          <w:rFonts w:ascii="Arial" w:hAnsi="Arial" w:cs="Arial"/>
          <w:sz w:val="22"/>
          <w:szCs w:val="22"/>
        </w:rPr>
        <w:t>:</w:t>
      </w:r>
      <w:r w:rsidR="00013B2B">
        <w:rPr>
          <w:rFonts w:ascii="Arial" w:hAnsi="Arial" w:cs="Arial"/>
          <w:sz w:val="22"/>
          <w:szCs w:val="22"/>
        </w:rPr>
        <w:t>0</w:t>
      </w:r>
      <w:r w:rsidRPr="00B57514">
        <w:rPr>
          <w:rFonts w:ascii="Arial" w:hAnsi="Arial" w:cs="Arial"/>
          <w:sz w:val="22"/>
          <w:szCs w:val="22"/>
        </w:rPr>
        <w:t xml:space="preserve">0 </w:t>
      </w:r>
      <w:r>
        <w:rPr>
          <w:rFonts w:ascii="Arial" w:hAnsi="Arial" w:cs="Arial"/>
          <w:sz w:val="22"/>
          <w:szCs w:val="22"/>
        </w:rPr>
        <w:t>p</w:t>
      </w:r>
      <w:r w:rsidRPr="00B57514">
        <w:rPr>
          <w:rFonts w:ascii="Arial" w:hAnsi="Arial" w:cs="Arial"/>
          <w:sz w:val="22"/>
          <w:szCs w:val="22"/>
        </w:rPr>
        <w:t>.m.</w:t>
      </w:r>
      <w:r w:rsidRPr="00B57514">
        <w:rPr>
          <w:rFonts w:ascii="Arial" w:hAnsi="Arial" w:cs="Arial"/>
          <w:sz w:val="22"/>
          <w:szCs w:val="22"/>
        </w:rPr>
        <w:tab/>
      </w:r>
      <w:r w:rsidRPr="00B57514">
        <w:rPr>
          <w:rFonts w:ascii="Arial" w:hAnsi="Arial" w:cs="Arial"/>
          <w:b/>
          <w:i/>
          <w:sz w:val="22"/>
          <w:szCs w:val="22"/>
        </w:rPr>
        <w:t>Break</w:t>
      </w:r>
      <w:r w:rsidR="00456919" w:rsidRPr="004C5175">
        <w:rPr>
          <w:rFonts w:ascii="Arial" w:hAnsi="Arial" w:cs="Arial"/>
          <w:b/>
          <w:i/>
          <w:sz w:val="22"/>
          <w:szCs w:val="22"/>
        </w:rPr>
        <w:t xml:space="preserve"> Sponsored by </w:t>
      </w:r>
      <w:r w:rsidR="00165925">
        <w:rPr>
          <w:rFonts w:ascii="Arial" w:hAnsi="Arial" w:cs="Arial"/>
          <w:b/>
          <w:i/>
          <w:sz w:val="22"/>
          <w:szCs w:val="22"/>
        </w:rPr>
        <w:t>Moody’s</w:t>
      </w:r>
      <w:r>
        <w:rPr>
          <w:rFonts w:ascii="Arial" w:hAnsi="Arial" w:cs="Arial"/>
          <w:b/>
          <w:i/>
          <w:sz w:val="22"/>
          <w:szCs w:val="22"/>
        </w:rPr>
        <w:t xml:space="preserve"> </w:t>
      </w:r>
      <w:r w:rsidRPr="0087614D">
        <w:rPr>
          <w:rFonts w:ascii="Arial" w:hAnsi="Arial" w:cs="Arial"/>
          <w:b/>
          <w:i/>
          <w:sz w:val="22"/>
          <w:szCs w:val="22"/>
        </w:rPr>
        <w:t>[</w:t>
      </w:r>
      <w:r w:rsidR="002045D5">
        <w:rPr>
          <w:rFonts w:ascii="Arial" w:hAnsi="Arial" w:cs="Arial"/>
          <w:b/>
          <w:bCs/>
          <w:i/>
          <w:iCs/>
          <w:sz w:val="22"/>
          <w:szCs w:val="22"/>
        </w:rPr>
        <w:t>Seacrest Foyer</w:t>
      </w:r>
      <w:r w:rsidRPr="0087614D">
        <w:rPr>
          <w:rFonts w:ascii="Arial" w:hAnsi="Arial" w:cs="Arial"/>
          <w:b/>
          <w:i/>
          <w:sz w:val="22"/>
          <w:szCs w:val="22"/>
        </w:rPr>
        <w:t>]</w:t>
      </w:r>
    </w:p>
    <w:p w14:paraId="675FD1E3" w14:textId="77777777" w:rsidR="00DA3322" w:rsidRDefault="00DA3322" w:rsidP="008512D1">
      <w:pPr>
        <w:widowControl/>
        <w:tabs>
          <w:tab w:val="left" w:pos="2304"/>
        </w:tabs>
        <w:rPr>
          <w:rFonts w:ascii="Arial" w:hAnsi="Arial" w:cs="Arial"/>
          <w:b/>
          <w:i/>
          <w:sz w:val="22"/>
          <w:szCs w:val="22"/>
        </w:rPr>
      </w:pPr>
    </w:p>
    <w:p w14:paraId="48B7A8B2" w14:textId="77777777" w:rsidR="00DA3322" w:rsidRDefault="00DA3322" w:rsidP="008512D1">
      <w:pPr>
        <w:widowControl/>
        <w:tabs>
          <w:tab w:val="left" w:pos="2304"/>
        </w:tabs>
        <w:rPr>
          <w:rFonts w:ascii="Arial" w:hAnsi="Arial" w:cs="Arial"/>
          <w:b/>
          <w:i/>
          <w:sz w:val="22"/>
          <w:szCs w:val="22"/>
        </w:rPr>
      </w:pPr>
    </w:p>
    <w:p w14:paraId="5C6A0A3E" w14:textId="5C565677" w:rsidR="00DA3322" w:rsidRPr="00DA3322" w:rsidRDefault="00ED02CB" w:rsidP="008512D1">
      <w:pPr>
        <w:widowControl/>
        <w:tabs>
          <w:tab w:val="left" w:pos="2304"/>
        </w:tabs>
        <w:rPr>
          <w:rFonts w:ascii="Arial" w:hAnsi="Arial" w:cs="Arial"/>
          <w:bCs/>
          <w:iCs/>
          <w:sz w:val="22"/>
          <w:szCs w:val="22"/>
        </w:rPr>
      </w:pPr>
      <w:r>
        <w:rPr>
          <w:rFonts w:ascii="Arial" w:hAnsi="Arial" w:cs="Arial"/>
          <w:sz w:val="22"/>
          <w:szCs w:val="22"/>
        </w:rPr>
        <w:t>5</w:t>
      </w:r>
      <w:r w:rsidR="00DA3322" w:rsidRPr="00B57514">
        <w:rPr>
          <w:rFonts w:ascii="Arial" w:hAnsi="Arial" w:cs="Arial"/>
          <w:sz w:val="22"/>
          <w:szCs w:val="22"/>
        </w:rPr>
        <w:t>:</w:t>
      </w:r>
      <w:r>
        <w:rPr>
          <w:rFonts w:ascii="Arial" w:hAnsi="Arial" w:cs="Arial"/>
          <w:sz w:val="22"/>
          <w:szCs w:val="22"/>
        </w:rPr>
        <w:t>3</w:t>
      </w:r>
      <w:r w:rsidR="00DA3322" w:rsidRPr="00B57514">
        <w:rPr>
          <w:rFonts w:ascii="Arial" w:hAnsi="Arial" w:cs="Arial"/>
          <w:sz w:val="22"/>
          <w:szCs w:val="22"/>
        </w:rPr>
        <w:t xml:space="preserve">0 </w:t>
      </w:r>
      <w:r w:rsidR="00DA3322">
        <w:rPr>
          <w:rFonts w:ascii="Arial" w:hAnsi="Arial" w:cs="Arial"/>
          <w:sz w:val="22"/>
          <w:szCs w:val="22"/>
        </w:rPr>
        <w:t>p</w:t>
      </w:r>
      <w:r w:rsidR="00DA3322" w:rsidRPr="00B57514">
        <w:rPr>
          <w:rFonts w:ascii="Arial" w:hAnsi="Arial" w:cs="Arial"/>
          <w:sz w:val="22"/>
          <w:szCs w:val="22"/>
        </w:rPr>
        <w:t>.m.–</w:t>
      </w:r>
      <w:r w:rsidR="00C33B6B">
        <w:rPr>
          <w:rFonts w:ascii="Arial" w:hAnsi="Arial" w:cs="Arial"/>
          <w:sz w:val="22"/>
          <w:szCs w:val="22"/>
        </w:rPr>
        <w:t>7</w:t>
      </w:r>
      <w:r w:rsidR="00DA3322" w:rsidRPr="00B57514">
        <w:rPr>
          <w:rFonts w:ascii="Arial" w:hAnsi="Arial" w:cs="Arial"/>
          <w:sz w:val="22"/>
          <w:szCs w:val="22"/>
        </w:rPr>
        <w:t>:</w:t>
      </w:r>
      <w:r w:rsidR="00C62C65">
        <w:rPr>
          <w:rFonts w:ascii="Arial" w:hAnsi="Arial" w:cs="Arial"/>
          <w:sz w:val="22"/>
          <w:szCs w:val="22"/>
        </w:rPr>
        <w:t>0</w:t>
      </w:r>
      <w:r w:rsidR="00DA3322" w:rsidRPr="00B57514">
        <w:rPr>
          <w:rFonts w:ascii="Arial" w:hAnsi="Arial" w:cs="Arial"/>
          <w:sz w:val="22"/>
          <w:szCs w:val="22"/>
        </w:rPr>
        <w:t xml:space="preserve"> </w:t>
      </w:r>
      <w:r w:rsidR="00DA3322">
        <w:rPr>
          <w:rFonts w:ascii="Arial" w:hAnsi="Arial" w:cs="Arial"/>
          <w:sz w:val="22"/>
          <w:szCs w:val="22"/>
        </w:rPr>
        <w:t>p</w:t>
      </w:r>
      <w:r w:rsidR="00DA3322" w:rsidRPr="00B57514">
        <w:rPr>
          <w:rFonts w:ascii="Arial" w:hAnsi="Arial" w:cs="Arial"/>
          <w:sz w:val="22"/>
          <w:szCs w:val="22"/>
        </w:rPr>
        <w:t>.m.</w:t>
      </w:r>
      <w:r w:rsidR="00DA3322">
        <w:rPr>
          <w:rFonts w:ascii="Arial" w:hAnsi="Arial" w:cs="Arial"/>
          <w:sz w:val="22"/>
          <w:szCs w:val="22"/>
        </w:rPr>
        <w:tab/>
      </w:r>
      <w:r w:rsidR="00DA3322" w:rsidRPr="00DA3322">
        <w:rPr>
          <w:rFonts w:ascii="Arial" w:hAnsi="Arial" w:cs="Arial"/>
          <w:b/>
          <w:bCs/>
          <w:i/>
          <w:iCs/>
          <w:sz w:val="22"/>
          <w:szCs w:val="22"/>
        </w:rPr>
        <w:t xml:space="preserve">Vendor Reception Sponsored by </w:t>
      </w:r>
      <w:r w:rsidR="00C4335A">
        <w:rPr>
          <w:rFonts w:ascii="Arial" w:hAnsi="Arial" w:cs="Arial"/>
          <w:b/>
          <w:bCs/>
          <w:i/>
          <w:iCs/>
          <w:sz w:val="22"/>
          <w:szCs w:val="22"/>
        </w:rPr>
        <w:t>Fortitude Re</w:t>
      </w:r>
      <w:r w:rsidR="00DA3322">
        <w:rPr>
          <w:rFonts w:ascii="Arial" w:hAnsi="Arial" w:cs="Arial"/>
          <w:b/>
          <w:bCs/>
          <w:i/>
          <w:iCs/>
          <w:sz w:val="22"/>
          <w:szCs w:val="22"/>
        </w:rPr>
        <w:t xml:space="preserve"> [</w:t>
      </w:r>
      <w:r>
        <w:rPr>
          <w:rFonts w:ascii="Arial" w:hAnsi="Arial" w:cs="Arial"/>
          <w:b/>
          <w:bCs/>
          <w:i/>
          <w:iCs/>
          <w:sz w:val="22"/>
          <w:szCs w:val="22"/>
        </w:rPr>
        <w:t>Seacrest Foyer</w:t>
      </w:r>
      <w:r w:rsidR="002045D5">
        <w:rPr>
          <w:rFonts w:ascii="Arial" w:hAnsi="Arial" w:cs="Arial"/>
          <w:b/>
          <w:bCs/>
          <w:i/>
          <w:iCs/>
          <w:sz w:val="22"/>
          <w:szCs w:val="22"/>
        </w:rPr>
        <w:t>]</w:t>
      </w:r>
    </w:p>
    <w:p w14:paraId="090AC199" w14:textId="77777777" w:rsidR="008512D1" w:rsidRDefault="008512D1" w:rsidP="005850FE">
      <w:pPr>
        <w:widowControl/>
        <w:tabs>
          <w:tab w:val="left" w:pos="2304"/>
        </w:tabs>
        <w:ind w:left="2304" w:hanging="2304"/>
        <w:rPr>
          <w:rFonts w:ascii="Arial" w:hAnsi="Arial" w:cs="Arial"/>
        </w:rPr>
      </w:pPr>
    </w:p>
    <w:p w14:paraId="6F61E722" w14:textId="77777777" w:rsidR="00F22DC5" w:rsidRPr="008512D1" w:rsidRDefault="00F22DC5" w:rsidP="005850FE">
      <w:pPr>
        <w:widowControl/>
        <w:tabs>
          <w:tab w:val="left" w:pos="2304"/>
        </w:tabs>
        <w:ind w:left="2304" w:hanging="2304"/>
        <w:rPr>
          <w:rFonts w:ascii="Arial" w:hAnsi="Arial" w:cs="Arial"/>
        </w:rPr>
      </w:pPr>
    </w:p>
    <w:p w14:paraId="2A20D302" w14:textId="77777777" w:rsidR="008512D1" w:rsidRPr="008512D1" w:rsidRDefault="008512D1" w:rsidP="005850FE">
      <w:pPr>
        <w:widowControl/>
        <w:tabs>
          <w:tab w:val="left" w:pos="2304"/>
        </w:tabs>
        <w:ind w:left="2304" w:hanging="2304"/>
        <w:rPr>
          <w:rFonts w:ascii="Arial" w:hAnsi="Arial" w:cs="Arial"/>
        </w:rPr>
      </w:pPr>
    </w:p>
    <w:p w14:paraId="2C8BCD07" w14:textId="3432978A" w:rsidR="00F95C02" w:rsidRDefault="00F95C02">
      <w:pPr>
        <w:widowControl/>
        <w:tabs>
          <w:tab w:val="left" w:pos="2304"/>
        </w:tabs>
        <w:rPr>
          <w:rFonts w:ascii="Arial" w:hAnsi="Arial"/>
          <w:b/>
          <w:i/>
          <w:sz w:val="24"/>
          <w:u w:val="single"/>
        </w:rPr>
      </w:pPr>
      <w:r>
        <w:rPr>
          <w:rFonts w:ascii="Arial" w:hAnsi="Arial"/>
          <w:b/>
          <w:i/>
          <w:sz w:val="24"/>
          <w:u w:val="single"/>
        </w:rPr>
        <w:t xml:space="preserve">Thursday, </w:t>
      </w:r>
      <w:r w:rsidR="00231879">
        <w:rPr>
          <w:rFonts w:ascii="Arial" w:hAnsi="Arial"/>
          <w:b/>
          <w:i/>
          <w:sz w:val="24"/>
          <w:u w:val="single"/>
        </w:rPr>
        <w:t xml:space="preserve">June </w:t>
      </w:r>
      <w:r w:rsidR="00A325C3">
        <w:rPr>
          <w:rFonts w:ascii="Arial" w:hAnsi="Arial"/>
          <w:b/>
          <w:i/>
          <w:sz w:val="24"/>
          <w:u w:val="single"/>
        </w:rPr>
        <w:t>20th</w:t>
      </w:r>
    </w:p>
    <w:p w14:paraId="0A4540F7" w14:textId="77777777" w:rsidR="00F95C02" w:rsidRPr="00D17152" w:rsidRDefault="00F95C02">
      <w:pPr>
        <w:widowControl/>
        <w:tabs>
          <w:tab w:val="left" w:pos="2304"/>
        </w:tabs>
        <w:rPr>
          <w:rFonts w:ascii="Arial" w:hAnsi="Arial"/>
        </w:rPr>
      </w:pPr>
    </w:p>
    <w:p w14:paraId="0A5A74C7" w14:textId="5E933C7D" w:rsidR="007D3B27" w:rsidRPr="007D3B27" w:rsidRDefault="007D3B27" w:rsidP="007D3B27">
      <w:pPr>
        <w:widowControl/>
        <w:tabs>
          <w:tab w:val="left" w:pos="2304"/>
        </w:tabs>
        <w:rPr>
          <w:rFonts w:ascii="Arial" w:hAnsi="Arial" w:cs="Arial"/>
          <w:i/>
          <w:color w:val="FF0000"/>
          <w:sz w:val="22"/>
          <w:szCs w:val="22"/>
          <w14:shadow w14:blurRad="50800" w14:dist="38100" w14:dir="2700000" w14:sx="100000" w14:sy="100000" w14:kx="0" w14:ky="0" w14:algn="tl">
            <w14:srgbClr w14:val="000000">
              <w14:alpha w14:val="60000"/>
            </w14:srgbClr>
          </w14:shadow>
        </w:rPr>
      </w:pPr>
      <w:r w:rsidRPr="005850FE">
        <w:rPr>
          <w:rFonts w:ascii="Arial" w:hAnsi="Arial" w:cs="Arial"/>
          <w:sz w:val="22"/>
          <w:szCs w:val="22"/>
        </w:rPr>
        <w:t>7:00 a.m.–</w:t>
      </w:r>
      <w:r w:rsidR="00231879">
        <w:rPr>
          <w:rFonts w:ascii="Arial" w:hAnsi="Arial" w:cs="Arial"/>
          <w:sz w:val="22"/>
          <w:szCs w:val="22"/>
        </w:rPr>
        <w:t>12</w:t>
      </w:r>
      <w:r w:rsidRPr="005850FE">
        <w:rPr>
          <w:rFonts w:ascii="Arial" w:hAnsi="Arial" w:cs="Arial"/>
          <w:sz w:val="22"/>
          <w:szCs w:val="22"/>
        </w:rPr>
        <w:t>:00 p.m.</w:t>
      </w:r>
      <w:r w:rsidRPr="005850FE">
        <w:rPr>
          <w:rFonts w:ascii="Arial" w:hAnsi="Arial" w:cs="Arial"/>
          <w:sz w:val="22"/>
          <w:szCs w:val="22"/>
        </w:rPr>
        <w:tab/>
      </w:r>
      <w:r w:rsidRPr="005850FE">
        <w:rPr>
          <w:rFonts w:ascii="Arial" w:hAnsi="Arial" w:cs="Arial"/>
          <w:b/>
          <w:i/>
          <w:sz w:val="22"/>
          <w:szCs w:val="22"/>
        </w:rPr>
        <w:t>Registration</w:t>
      </w:r>
      <w:r w:rsidR="0087614D" w:rsidRPr="0087614D">
        <w:rPr>
          <w:rFonts w:ascii="Arial" w:hAnsi="Arial" w:cs="Arial"/>
          <w:b/>
          <w:i/>
          <w:sz w:val="22"/>
          <w:szCs w:val="22"/>
        </w:rPr>
        <w:t xml:space="preserve"> [</w:t>
      </w:r>
      <w:r w:rsidR="002045D5">
        <w:rPr>
          <w:rFonts w:ascii="Arial" w:hAnsi="Arial" w:cs="Arial"/>
          <w:b/>
          <w:bCs/>
          <w:i/>
          <w:iCs/>
          <w:sz w:val="22"/>
          <w:szCs w:val="22"/>
        </w:rPr>
        <w:t>Seacrest Foyer</w:t>
      </w:r>
      <w:r w:rsidR="0087614D" w:rsidRPr="0087614D">
        <w:rPr>
          <w:rFonts w:ascii="Arial" w:hAnsi="Arial" w:cs="Arial"/>
          <w:b/>
          <w:i/>
          <w:sz w:val="22"/>
          <w:szCs w:val="22"/>
        </w:rPr>
        <w:t>]</w:t>
      </w:r>
    </w:p>
    <w:p w14:paraId="4B3EBC47" w14:textId="77777777" w:rsidR="007D3B27" w:rsidRDefault="007D3B27" w:rsidP="007D3B27">
      <w:pPr>
        <w:widowControl/>
        <w:numPr>
          <w:ilvl w:val="12"/>
          <w:numId w:val="0"/>
        </w:numPr>
        <w:tabs>
          <w:tab w:val="left" w:pos="2304"/>
        </w:tabs>
        <w:rPr>
          <w:rFonts w:ascii="Arial" w:hAnsi="Arial" w:cs="Arial"/>
        </w:rPr>
      </w:pPr>
    </w:p>
    <w:p w14:paraId="40C9BC4C" w14:textId="77777777" w:rsidR="007D3B27" w:rsidRPr="007900AD" w:rsidRDefault="007D3B27" w:rsidP="007D3B27">
      <w:pPr>
        <w:widowControl/>
        <w:numPr>
          <w:ilvl w:val="12"/>
          <w:numId w:val="0"/>
        </w:numPr>
        <w:tabs>
          <w:tab w:val="left" w:pos="2304"/>
        </w:tabs>
        <w:rPr>
          <w:rFonts w:ascii="Arial" w:hAnsi="Arial" w:cs="Arial"/>
        </w:rPr>
      </w:pPr>
    </w:p>
    <w:p w14:paraId="561373FF" w14:textId="642D0E6D" w:rsidR="00CE2390" w:rsidRPr="0087614D" w:rsidRDefault="00CE2390" w:rsidP="00CE2390">
      <w:pPr>
        <w:widowControl/>
        <w:tabs>
          <w:tab w:val="left" w:pos="2304"/>
        </w:tabs>
        <w:rPr>
          <w:rFonts w:ascii="Arial" w:hAnsi="Arial" w:cs="Arial"/>
          <w:b/>
          <w:i/>
          <w:sz w:val="22"/>
          <w:szCs w:val="22"/>
        </w:rPr>
      </w:pPr>
      <w:r w:rsidRPr="005850FE">
        <w:rPr>
          <w:rFonts w:ascii="Arial" w:hAnsi="Arial" w:cs="Arial"/>
          <w:sz w:val="22"/>
          <w:szCs w:val="22"/>
        </w:rPr>
        <w:t>7:00 a.m.–</w:t>
      </w:r>
      <w:r w:rsidR="00E01970">
        <w:rPr>
          <w:rFonts w:ascii="Arial" w:hAnsi="Arial" w:cs="Arial"/>
          <w:sz w:val="22"/>
          <w:szCs w:val="22"/>
        </w:rPr>
        <w:t>8</w:t>
      </w:r>
      <w:r w:rsidRPr="005850FE">
        <w:rPr>
          <w:rFonts w:ascii="Arial" w:hAnsi="Arial" w:cs="Arial"/>
          <w:sz w:val="22"/>
          <w:szCs w:val="22"/>
        </w:rPr>
        <w:t>:</w:t>
      </w:r>
      <w:r w:rsidR="00E01970">
        <w:rPr>
          <w:rFonts w:ascii="Arial" w:hAnsi="Arial" w:cs="Arial"/>
          <w:sz w:val="22"/>
          <w:szCs w:val="22"/>
        </w:rPr>
        <w:t>0</w:t>
      </w:r>
      <w:r w:rsidRPr="005850FE">
        <w:rPr>
          <w:rFonts w:ascii="Arial" w:hAnsi="Arial" w:cs="Arial"/>
          <w:sz w:val="22"/>
          <w:szCs w:val="22"/>
        </w:rPr>
        <w:t>0 a.m.</w:t>
      </w:r>
      <w:r w:rsidRPr="005850FE">
        <w:rPr>
          <w:rFonts w:ascii="Arial" w:hAnsi="Arial" w:cs="Arial"/>
          <w:sz w:val="22"/>
          <w:szCs w:val="22"/>
        </w:rPr>
        <w:tab/>
      </w:r>
      <w:r w:rsidRPr="005850FE">
        <w:rPr>
          <w:rFonts w:ascii="Arial" w:hAnsi="Arial" w:cs="Arial"/>
          <w:b/>
          <w:i/>
          <w:sz w:val="22"/>
          <w:szCs w:val="22"/>
        </w:rPr>
        <w:t>Breakfast</w:t>
      </w:r>
      <w:r w:rsidRPr="0087614D">
        <w:rPr>
          <w:rFonts w:ascii="Arial" w:hAnsi="Arial" w:cs="Arial"/>
          <w:b/>
          <w:i/>
          <w:sz w:val="22"/>
          <w:szCs w:val="22"/>
        </w:rPr>
        <w:t xml:space="preserve"> [</w:t>
      </w:r>
      <w:r w:rsidR="002045D5">
        <w:rPr>
          <w:rFonts w:ascii="Arial" w:hAnsi="Arial" w:cs="Arial"/>
          <w:b/>
          <w:i/>
          <w:sz w:val="22"/>
          <w:szCs w:val="22"/>
        </w:rPr>
        <w:t>Salon D</w:t>
      </w:r>
      <w:r w:rsidRPr="0087614D">
        <w:rPr>
          <w:rFonts w:ascii="Arial" w:hAnsi="Arial" w:cs="Arial"/>
          <w:b/>
          <w:i/>
          <w:sz w:val="22"/>
          <w:szCs w:val="22"/>
        </w:rPr>
        <w:t>]</w:t>
      </w:r>
    </w:p>
    <w:p w14:paraId="4355D3A8" w14:textId="77777777" w:rsidR="00CE2390" w:rsidRDefault="00CE2390" w:rsidP="00CE2390">
      <w:pPr>
        <w:widowControl/>
        <w:tabs>
          <w:tab w:val="left" w:pos="2304"/>
        </w:tabs>
        <w:rPr>
          <w:rFonts w:ascii="Arial" w:hAnsi="Arial" w:cs="Arial"/>
        </w:rPr>
      </w:pPr>
    </w:p>
    <w:p w14:paraId="4EA59B96" w14:textId="77777777" w:rsidR="00CE2390" w:rsidRDefault="00CE2390" w:rsidP="00CE2390">
      <w:pPr>
        <w:widowControl/>
        <w:tabs>
          <w:tab w:val="left" w:pos="2304"/>
        </w:tabs>
        <w:rPr>
          <w:rFonts w:ascii="Arial" w:hAnsi="Arial" w:cs="Arial"/>
        </w:rPr>
      </w:pPr>
    </w:p>
    <w:p w14:paraId="7DF74928" w14:textId="666BA08B" w:rsidR="00BC0E9E" w:rsidRPr="007D3B27" w:rsidRDefault="00BC0E9E" w:rsidP="00BC0E9E">
      <w:pPr>
        <w:widowControl/>
        <w:tabs>
          <w:tab w:val="left" w:pos="2304"/>
        </w:tabs>
        <w:rPr>
          <w:rFonts w:ascii="Arial" w:hAnsi="Arial" w:cs="Arial"/>
          <w:b/>
          <w:i/>
          <w:color w:val="FF0000"/>
          <w:sz w:val="22"/>
          <w:szCs w:val="22"/>
        </w:rPr>
      </w:pPr>
      <w:r w:rsidRPr="00B57514">
        <w:rPr>
          <w:rFonts w:ascii="Arial" w:hAnsi="Arial" w:cs="Arial"/>
          <w:sz w:val="22"/>
          <w:szCs w:val="22"/>
        </w:rPr>
        <w:t>8:00 a.m.–8:</w:t>
      </w:r>
      <w:r w:rsidR="007D3B27">
        <w:rPr>
          <w:rFonts w:ascii="Arial" w:hAnsi="Arial" w:cs="Arial"/>
          <w:sz w:val="22"/>
          <w:szCs w:val="22"/>
        </w:rPr>
        <w:t>30</w:t>
      </w:r>
      <w:r w:rsidRPr="00B57514">
        <w:rPr>
          <w:rFonts w:ascii="Arial" w:hAnsi="Arial" w:cs="Arial"/>
          <w:sz w:val="22"/>
          <w:szCs w:val="22"/>
        </w:rPr>
        <w:t xml:space="preserve"> a.m.</w:t>
      </w:r>
      <w:r w:rsidRPr="00B57514">
        <w:rPr>
          <w:rFonts w:ascii="Arial" w:hAnsi="Arial" w:cs="Arial"/>
          <w:sz w:val="22"/>
          <w:szCs w:val="22"/>
        </w:rPr>
        <w:tab/>
      </w:r>
      <w:r w:rsidR="007D3B27">
        <w:rPr>
          <w:rFonts w:ascii="Arial" w:hAnsi="Arial" w:cs="Arial"/>
          <w:b/>
          <w:i/>
          <w:sz w:val="22"/>
          <w:szCs w:val="22"/>
        </w:rPr>
        <w:t>B</w:t>
      </w:r>
      <w:r w:rsidRPr="00B57514">
        <w:rPr>
          <w:rFonts w:ascii="Arial" w:hAnsi="Arial" w:cs="Arial"/>
          <w:b/>
          <w:i/>
          <w:sz w:val="22"/>
          <w:szCs w:val="22"/>
        </w:rPr>
        <w:t>usiness Session</w:t>
      </w:r>
      <w:r w:rsidR="0087614D" w:rsidRPr="0087614D">
        <w:rPr>
          <w:rFonts w:ascii="Arial" w:hAnsi="Arial"/>
          <w:b/>
          <w:bCs/>
          <w:i/>
          <w:sz w:val="22"/>
          <w:szCs w:val="22"/>
        </w:rPr>
        <w:t xml:space="preserve"> [</w:t>
      </w:r>
      <w:bookmarkStart w:id="2" w:name="_Hlk164789419"/>
      <w:r w:rsidR="002045D5">
        <w:rPr>
          <w:rFonts w:ascii="Arial" w:hAnsi="Arial" w:cs="Arial"/>
          <w:b/>
          <w:i/>
          <w:sz w:val="22"/>
          <w:szCs w:val="22"/>
        </w:rPr>
        <w:t>Salon EF</w:t>
      </w:r>
      <w:bookmarkEnd w:id="2"/>
      <w:r w:rsidR="0087614D" w:rsidRPr="0087614D">
        <w:rPr>
          <w:rFonts w:ascii="Arial" w:hAnsi="Arial"/>
          <w:b/>
          <w:bCs/>
          <w:i/>
          <w:sz w:val="22"/>
          <w:szCs w:val="22"/>
        </w:rPr>
        <w:t>]</w:t>
      </w:r>
    </w:p>
    <w:p w14:paraId="52FE06C5" w14:textId="77777777" w:rsidR="00BC0E9E" w:rsidRPr="00D17152" w:rsidRDefault="00BC0E9E" w:rsidP="00D17152">
      <w:pPr>
        <w:widowControl/>
        <w:tabs>
          <w:tab w:val="left" w:pos="2340"/>
        </w:tabs>
        <w:rPr>
          <w:rFonts w:ascii="Arial" w:hAnsi="Arial" w:cs="Arial"/>
          <w:b/>
          <w:i/>
          <w:color w:val="FF0000"/>
        </w:rPr>
      </w:pPr>
      <w:r w:rsidRPr="00D17152">
        <w:rPr>
          <w:rFonts w:ascii="Arial" w:hAnsi="Arial" w:cs="Arial"/>
          <w:b/>
          <w:i/>
        </w:rPr>
        <w:tab/>
      </w:r>
      <w:r w:rsidRPr="00D17152">
        <w:rPr>
          <w:rFonts w:ascii="Arial" w:hAnsi="Arial" w:cs="Arial"/>
          <w:b/>
          <w:i/>
        </w:rPr>
        <w:tab/>
      </w:r>
      <w:r w:rsidRPr="00D17152">
        <w:rPr>
          <w:rFonts w:ascii="Arial" w:hAnsi="Arial" w:cs="Arial"/>
          <w:b/>
          <w:i/>
          <w:color w:val="FF0000"/>
        </w:rPr>
        <w:tab/>
      </w:r>
    </w:p>
    <w:p w14:paraId="749ABC7F" w14:textId="77777777" w:rsidR="00BC0E9E" w:rsidRPr="007900AD" w:rsidRDefault="00BC0E9E" w:rsidP="00BC0E9E">
      <w:pPr>
        <w:widowControl/>
        <w:tabs>
          <w:tab w:val="left" w:pos="2304"/>
        </w:tabs>
        <w:rPr>
          <w:rFonts w:ascii="Arial" w:hAnsi="Arial" w:cs="Arial"/>
          <w:i/>
        </w:rPr>
      </w:pPr>
    </w:p>
    <w:p w14:paraId="7233FFAA" w14:textId="552C8868" w:rsidR="00F95C02" w:rsidRPr="007D3B27" w:rsidRDefault="00CB3EF4" w:rsidP="00D17152">
      <w:pPr>
        <w:widowControl/>
        <w:tabs>
          <w:tab w:val="left" w:pos="2340"/>
        </w:tabs>
        <w:rPr>
          <w:rFonts w:ascii="Arial" w:hAnsi="Arial" w:cs="Arial"/>
          <w:b/>
          <w:i/>
          <w:color w:val="FF0000"/>
          <w:sz w:val="22"/>
          <w:szCs w:val="22"/>
        </w:rPr>
      </w:pPr>
      <w:r w:rsidRPr="005850FE">
        <w:rPr>
          <w:rFonts w:ascii="Arial" w:hAnsi="Arial" w:cs="Arial"/>
          <w:sz w:val="22"/>
          <w:szCs w:val="22"/>
        </w:rPr>
        <w:t>8</w:t>
      </w:r>
      <w:r w:rsidR="00F95C02" w:rsidRPr="005850FE">
        <w:rPr>
          <w:rFonts w:ascii="Arial" w:hAnsi="Arial" w:cs="Arial"/>
          <w:sz w:val="22"/>
          <w:szCs w:val="22"/>
        </w:rPr>
        <w:t>:</w:t>
      </w:r>
      <w:r w:rsidR="007D3B27">
        <w:rPr>
          <w:rFonts w:ascii="Arial" w:hAnsi="Arial" w:cs="Arial"/>
          <w:sz w:val="22"/>
          <w:szCs w:val="22"/>
        </w:rPr>
        <w:t>30</w:t>
      </w:r>
      <w:r w:rsidR="00C70DBA" w:rsidRPr="005850FE">
        <w:rPr>
          <w:rFonts w:ascii="Arial" w:hAnsi="Arial" w:cs="Arial"/>
          <w:sz w:val="22"/>
          <w:szCs w:val="22"/>
        </w:rPr>
        <w:t xml:space="preserve"> </w:t>
      </w:r>
      <w:r w:rsidR="00F95C02" w:rsidRPr="005850FE">
        <w:rPr>
          <w:rFonts w:ascii="Arial" w:hAnsi="Arial" w:cs="Arial"/>
          <w:sz w:val="22"/>
          <w:szCs w:val="22"/>
        </w:rPr>
        <w:t>a.m.–</w:t>
      </w:r>
      <w:r w:rsidR="00685A38" w:rsidRPr="005850FE">
        <w:rPr>
          <w:rFonts w:ascii="Arial" w:hAnsi="Arial" w:cs="Arial"/>
          <w:sz w:val="22"/>
          <w:szCs w:val="22"/>
        </w:rPr>
        <w:t>1</w:t>
      </w:r>
      <w:r w:rsidR="00417CF8" w:rsidRPr="005850FE">
        <w:rPr>
          <w:rFonts w:ascii="Arial" w:hAnsi="Arial" w:cs="Arial"/>
          <w:sz w:val="22"/>
          <w:szCs w:val="22"/>
        </w:rPr>
        <w:t>0</w:t>
      </w:r>
      <w:r w:rsidR="00685A38" w:rsidRPr="005850FE">
        <w:rPr>
          <w:rFonts w:ascii="Arial" w:hAnsi="Arial" w:cs="Arial"/>
          <w:sz w:val="22"/>
          <w:szCs w:val="22"/>
        </w:rPr>
        <w:t>:</w:t>
      </w:r>
      <w:r w:rsidRPr="005850FE">
        <w:rPr>
          <w:rFonts w:ascii="Arial" w:hAnsi="Arial" w:cs="Arial"/>
          <w:sz w:val="22"/>
          <w:szCs w:val="22"/>
        </w:rPr>
        <w:t>0</w:t>
      </w:r>
      <w:r w:rsidR="00C70DBA" w:rsidRPr="005850FE">
        <w:rPr>
          <w:rFonts w:ascii="Arial" w:hAnsi="Arial" w:cs="Arial"/>
          <w:sz w:val="22"/>
          <w:szCs w:val="22"/>
        </w:rPr>
        <w:t xml:space="preserve">0 </w:t>
      </w:r>
      <w:r w:rsidRPr="005850FE">
        <w:rPr>
          <w:rFonts w:ascii="Arial" w:hAnsi="Arial" w:cs="Arial"/>
          <w:sz w:val="22"/>
          <w:szCs w:val="22"/>
        </w:rPr>
        <w:t>a</w:t>
      </w:r>
      <w:r w:rsidR="00F95C02" w:rsidRPr="005850FE">
        <w:rPr>
          <w:rFonts w:ascii="Arial" w:hAnsi="Arial" w:cs="Arial"/>
          <w:sz w:val="22"/>
          <w:szCs w:val="22"/>
        </w:rPr>
        <w:t>.m.</w:t>
      </w:r>
      <w:r w:rsidR="00F95C02" w:rsidRPr="005850FE">
        <w:rPr>
          <w:rFonts w:ascii="Arial" w:hAnsi="Arial" w:cs="Arial"/>
          <w:sz w:val="22"/>
          <w:szCs w:val="22"/>
        </w:rPr>
        <w:tab/>
      </w:r>
      <w:r w:rsidR="001A4A7B" w:rsidRPr="005850FE">
        <w:rPr>
          <w:rFonts w:ascii="Arial" w:hAnsi="Arial" w:cs="Arial"/>
          <w:b/>
          <w:i/>
          <w:sz w:val="22"/>
          <w:szCs w:val="22"/>
        </w:rPr>
        <w:t>G</w:t>
      </w:r>
      <w:r w:rsidR="00F95C02" w:rsidRPr="005850FE">
        <w:rPr>
          <w:rFonts w:ascii="Arial" w:hAnsi="Arial" w:cs="Arial"/>
          <w:b/>
          <w:i/>
          <w:sz w:val="22"/>
          <w:szCs w:val="22"/>
        </w:rPr>
        <w:t>eneral Session</w:t>
      </w:r>
      <w:r w:rsidR="0087614D" w:rsidRPr="0087614D">
        <w:rPr>
          <w:rFonts w:ascii="Arial" w:hAnsi="Arial"/>
          <w:b/>
          <w:bCs/>
          <w:i/>
          <w:sz w:val="22"/>
          <w:szCs w:val="22"/>
        </w:rPr>
        <w:t xml:space="preserve"> [</w:t>
      </w:r>
      <w:r w:rsidR="00F961C8">
        <w:rPr>
          <w:rFonts w:ascii="Arial" w:hAnsi="Arial" w:cs="Arial"/>
          <w:b/>
          <w:i/>
          <w:sz w:val="22"/>
          <w:szCs w:val="22"/>
        </w:rPr>
        <w:t>Salon EF</w:t>
      </w:r>
      <w:r w:rsidR="0087614D" w:rsidRPr="0087614D">
        <w:rPr>
          <w:rFonts w:ascii="Arial" w:hAnsi="Arial"/>
          <w:b/>
          <w:bCs/>
          <w:i/>
          <w:sz w:val="22"/>
          <w:szCs w:val="22"/>
        </w:rPr>
        <w:t>]</w:t>
      </w:r>
    </w:p>
    <w:p w14:paraId="2C627CC2" w14:textId="77777777" w:rsidR="00CE2390" w:rsidRDefault="00CE2390" w:rsidP="00CE2390">
      <w:pPr>
        <w:widowControl/>
        <w:tabs>
          <w:tab w:val="left" w:pos="2340"/>
        </w:tabs>
        <w:rPr>
          <w:rFonts w:ascii="Arial" w:hAnsi="Arial" w:cs="Arial"/>
          <w:b/>
          <w:i/>
        </w:rPr>
      </w:pPr>
    </w:p>
    <w:p w14:paraId="5C1BA993" w14:textId="77777777" w:rsidR="009B7DDE" w:rsidRPr="007D3B27" w:rsidRDefault="009B7DDE" w:rsidP="009B7DDE">
      <w:pPr>
        <w:widowControl/>
        <w:tabs>
          <w:tab w:val="left" w:pos="2340"/>
        </w:tabs>
        <w:rPr>
          <w:rFonts w:ascii="Arial" w:hAnsi="Arial" w:cs="Arial"/>
          <w:b/>
          <w:i/>
          <w:color w:val="FF0000"/>
        </w:rPr>
      </w:pPr>
    </w:p>
    <w:p w14:paraId="5C826BE3" w14:textId="77777777" w:rsidR="00505151" w:rsidRPr="00505151" w:rsidRDefault="00505151" w:rsidP="00505151">
      <w:pPr>
        <w:pStyle w:val="ListParagraph"/>
        <w:widowControl/>
        <w:tabs>
          <w:tab w:val="left" w:pos="2340"/>
        </w:tabs>
        <w:ind w:left="2700"/>
        <w:rPr>
          <w:rFonts w:ascii="Arial" w:hAnsi="Arial" w:cs="Arial"/>
          <w:b/>
          <w:i/>
        </w:rPr>
      </w:pPr>
    </w:p>
    <w:p w14:paraId="221B0D51" w14:textId="77777777" w:rsidR="0059200C" w:rsidRPr="00950E00" w:rsidRDefault="0059200C" w:rsidP="0059200C">
      <w:pPr>
        <w:pStyle w:val="ListParagraph"/>
        <w:numPr>
          <w:ilvl w:val="0"/>
          <w:numId w:val="2"/>
        </w:numPr>
        <w:ind w:left="2664"/>
        <w:rPr>
          <w:rFonts w:ascii="Arial" w:hAnsi="Arial" w:cs="Arial"/>
          <w:b/>
          <w:bCs/>
          <w:i/>
          <w:iCs/>
        </w:rPr>
      </w:pPr>
      <w:r w:rsidRPr="00950E00">
        <w:rPr>
          <w:rFonts w:ascii="Arial" w:hAnsi="Arial" w:cs="Arial"/>
          <w:b/>
          <w:bCs/>
          <w:i/>
          <w:iCs/>
        </w:rPr>
        <w:t>Predictive Analytics: The Convergence of Data Science and Actuarial Practice</w:t>
      </w:r>
    </w:p>
    <w:p w14:paraId="568F340D" w14:textId="77777777" w:rsidR="00950E00" w:rsidRDefault="00950E00" w:rsidP="00950E00">
      <w:pPr>
        <w:ind w:left="2610"/>
        <w:rPr>
          <w:rFonts w:ascii="Arial" w:hAnsi="Arial" w:cs="Arial"/>
          <w:b/>
          <w:i/>
        </w:rPr>
      </w:pPr>
    </w:p>
    <w:p w14:paraId="64C59509" w14:textId="543D811E" w:rsidR="00950E00" w:rsidRPr="00950E00" w:rsidRDefault="00950E00" w:rsidP="00950E00">
      <w:pPr>
        <w:ind w:left="2610"/>
        <w:rPr>
          <w:rFonts w:ascii="Arial" w:hAnsi="Arial" w:cs="Arial"/>
        </w:rPr>
      </w:pPr>
      <w:r w:rsidRPr="00950E00">
        <w:rPr>
          <w:rFonts w:ascii="Arial" w:hAnsi="Arial" w:cs="Arial"/>
        </w:rPr>
        <w:t>The growing need for competitive pricing and enhanced business efficiencies require the modern actuary to augment traditional methods and techniques with more advanced analytics and automation into their everyday practice. During this session, we will explore a few of the areas where we can gain a competitive advantage by leveraging data science into our traditional actuarial practices.</w:t>
      </w:r>
    </w:p>
    <w:p w14:paraId="7FAB80EE" w14:textId="0AF36C9D" w:rsidR="00505151" w:rsidRPr="00796D13" w:rsidRDefault="00505151" w:rsidP="00796D13">
      <w:pPr>
        <w:widowControl/>
        <w:tabs>
          <w:tab w:val="left" w:pos="2340"/>
        </w:tabs>
        <w:rPr>
          <w:rFonts w:ascii="Arial" w:hAnsi="Arial" w:cs="Arial"/>
          <w:bCs/>
          <w:iCs/>
        </w:rPr>
      </w:pPr>
    </w:p>
    <w:p w14:paraId="717E2A10" w14:textId="77777777" w:rsidR="00505151" w:rsidRPr="00945A8F" w:rsidRDefault="00505151" w:rsidP="00505151">
      <w:pPr>
        <w:widowControl/>
        <w:tabs>
          <w:tab w:val="left" w:pos="2340"/>
        </w:tabs>
        <w:rPr>
          <w:rFonts w:ascii="Arial" w:hAnsi="Arial" w:cs="Arial"/>
          <w:b/>
          <w:i/>
        </w:rPr>
      </w:pPr>
    </w:p>
    <w:p w14:paraId="10208E8B" w14:textId="77777777" w:rsidR="00505151" w:rsidRDefault="00505151" w:rsidP="00505151">
      <w:pPr>
        <w:tabs>
          <w:tab w:val="left" w:pos="2340"/>
        </w:tabs>
        <w:rPr>
          <w:rFonts w:ascii="Arial" w:hAnsi="Arial" w:cs="Arial"/>
          <w:b/>
          <w:i/>
          <w:iCs/>
        </w:rPr>
      </w:pPr>
      <w:r w:rsidRPr="00945A8F">
        <w:rPr>
          <w:rFonts w:ascii="Arial" w:hAnsi="Arial" w:cs="Arial"/>
          <w:b/>
          <w:i/>
        </w:rPr>
        <w:tab/>
      </w:r>
      <w:r>
        <w:rPr>
          <w:rFonts w:ascii="Arial" w:hAnsi="Arial" w:cs="Arial"/>
          <w:b/>
          <w:i/>
        </w:rPr>
        <w:t>Justin Fountain</w:t>
      </w:r>
      <w:r w:rsidRPr="00945A8F">
        <w:rPr>
          <w:rFonts w:ascii="Arial" w:hAnsi="Arial" w:cs="Arial"/>
          <w:b/>
          <w:i/>
          <w:iCs/>
        </w:rPr>
        <w:t xml:space="preserve">, </w:t>
      </w:r>
      <w:r>
        <w:rPr>
          <w:rFonts w:ascii="Arial" w:hAnsi="Arial" w:cs="Arial"/>
          <w:b/>
          <w:i/>
          <w:iCs/>
        </w:rPr>
        <w:t>WTW</w:t>
      </w:r>
    </w:p>
    <w:p w14:paraId="7D1315D5" w14:textId="77777777" w:rsidR="005A0CF7" w:rsidRDefault="005A0CF7" w:rsidP="00505151">
      <w:pPr>
        <w:tabs>
          <w:tab w:val="left" w:pos="2340"/>
        </w:tabs>
        <w:rPr>
          <w:rFonts w:ascii="Arial" w:hAnsi="Arial" w:cs="Arial"/>
          <w:b/>
          <w:i/>
          <w:iCs/>
        </w:rPr>
      </w:pPr>
    </w:p>
    <w:p w14:paraId="1CC2EE8A" w14:textId="77777777" w:rsidR="00B27110" w:rsidRPr="00937100" w:rsidRDefault="00B27110" w:rsidP="00B27110">
      <w:pPr>
        <w:widowControl/>
        <w:tabs>
          <w:tab w:val="left" w:pos="2340"/>
        </w:tabs>
        <w:rPr>
          <w:rFonts w:ascii="Arial" w:hAnsi="Arial" w:cs="Arial"/>
          <w:b/>
          <w:i/>
          <w:color w:val="000000" w:themeColor="text1"/>
        </w:rPr>
      </w:pPr>
    </w:p>
    <w:p w14:paraId="4984AF2A" w14:textId="48E440A5" w:rsidR="00A325C3" w:rsidRPr="00454F62" w:rsidRDefault="008762D3" w:rsidP="00A325C3">
      <w:pPr>
        <w:widowControl/>
        <w:numPr>
          <w:ilvl w:val="0"/>
          <w:numId w:val="2"/>
        </w:numPr>
        <w:tabs>
          <w:tab w:val="left" w:pos="2304"/>
        </w:tabs>
        <w:ind w:left="2664"/>
        <w:rPr>
          <w:rFonts w:ascii="Arial" w:hAnsi="Arial" w:cs="Arial"/>
          <w:b/>
          <w:i/>
        </w:rPr>
      </w:pPr>
      <w:r w:rsidRPr="008762D3">
        <w:rPr>
          <w:rFonts w:ascii="Arial" w:hAnsi="Arial" w:cs="Arial"/>
          <w:b/>
          <w:i/>
        </w:rPr>
        <w:t>The Future of Gene Therapy - Innovative Treatments and Funding Challenges</w:t>
      </w:r>
    </w:p>
    <w:p w14:paraId="622AF14A" w14:textId="77777777" w:rsidR="0063717E" w:rsidRDefault="0063717E" w:rsidP="0063717E">
      <w:pPr>
        <w:pStyle w:val="ListParagraph"/>
        <w:rPr>
          <w:i/>
          <w:iCs/>
          <w:sz w:val="22"/>
          <w:szCs w:val="22"/>
        </w:rPr>
      </w:pPr>
    </w:p>
    <w:p w14:paraId="51316F81" w14:textId="63B998E2" w:rsidR="0063717E" w:rsidRPr="0063717E" w:rsidRDefault="0063717E" w:rsidP="0063717E">
      <w:pPr>
        <w:pStyle w:val="ListParagraph"/>
        <w:ind w:left="2610"/>
        <w:rPr>
          <w:rFonts w:ascii="Arial" w:hAnsi="Arial" w:cs="Arial"/>
        </w:rPr>
      </w:pPr>
      <w:r w:rsidRPr="0063717E">
        <w:rPr>
          <w:rFonts w:ascii="Arial" w:hAnsi="Arial" w:cs="Arial"/>
        </w:rPr>
        <w:t xml:space="preserve">After an introduction to gene therapy treatments and a look at the incredible impact gene </w:t>
      </w:r>
      <w:r w:rsidRPr="0063717E">
        <w:rPr>
          <w:rFonts w:ascii="Arial" w:hAnsi="Arial" w:cs="Arial"/>
        </w:rPr>
        <w:lastRenderedPageBreak/>
        <w:t>therapy treatments are having for beneficiaries, we will examine gene therapy drugs currently on the market and in development, the cost of these drugs, and how health plans are preparing for these impacts.  Gene therapy drugs can change lives for the better, but are we prepared to provide these treatments and pay for them?</w:t>
      </w:r>
    </w:p>
    <w:p w14:paraId="0240B541" w14:textId="77777777" w:rsidR="00A325C3" w:rsidRPr="00454F62" w:rsidRDefault="00A325C3" w:rsidP="00A325C3">
      <w:pPr>
        <w:widowControl/>
        <w:tabs>
          <w:tab w:val="left" w:pos="2304"/>
        </w:tabs>
        <w:rPr>
          <w:rFonts w:ascii="Arial" w:hAnsi="Arial"/>
          <w:b/>
          <w:bCs/>
          <w:i/>
        </w:rPr>
      </w:pPr>
    </w:p>
    <w:p w14:paraId="07762DAC" w14:textId="02ECD7FB" w:rsidR="00A325C3" w:rsidRDefault="00A325C3" w:rsidP="00A325C3">
      <w:pPr>
        <w:widowControl/>
        <w:tabs>
          <w:tab w:val="left" w:pos="2304"/>
        </w:tabs>
        <w:rPr>
          <w:rFonts w:ascii="Arial" w:hAnsi="Arial" w:cs="Arial"/>
          <w:b/>
          <w:i/>
        </w:rPr>
      </w:pPr>
      <w:r>
        <w:rPr>
          <w:rFonts w:ascii="Arial" w:hAnsi="Arial"/>
          <w:b/>
          <w:bCs/>
          <w:i/>
          <w:color w:val="FF0000"/>
        </w:rPr>
        <w:tab/>
      </w:r>
      <w:r w:rsidR="008762D3">
        <w:rPr>
          <w:rFonts w:ascii="Arial" w:hAnsi="Arial" w:cs="Arial"/>
          <w:b/>
          <w:i/>
        </w:rPr>
        <w:t>Danny Moore</w:t>
      </w:r>
      <w:r w:rsidRPr="00525FCA">
        <w:rPr>
          <w:rFonts w:ascii="Arial" w:hAnsi="Arial" w:cs="Arial"/>
          <w:b/>
          <w:i/>
        </w:rPr>
        <w:t xml:space="preserve">, </w:t>
      </w:r>
      <w:r w:rsidR="008762D3">
        <w:rPr>
          <w:rFonts w:ascii="Arial" w:hAnsi="Arial" w:cs="Arial"/>
          <w:b/>
          <w:i/>
        </w:rPr>
        <w:t>Lewis &amp; Ellis</w:t>
      </w:r>
    </w:p>
    <w:p w14:paraId="679C0792" w14:textId="77777777" w:rsidR="00EB418D" w:rsidRDefault="00EB418D" w:rsidP="00A325C3">
      <w:pPr>
        <w:widowControl/>
        <w:tabs>
          <w:tab w:val="left" w:pos="2304"/>
        </w:tabs>
        <w:rPr>
          <w:rFonts w:ascii="Arial" w:hAnsi="Arial" w:cs="Arial"/>
          <w:b/>
          <w:i/>
        </w:rPr>
      </w:pPr>
    </w:p>
    <w:p w14:paraId="54C4F4B1" w14:textId="77777777" w:rsidR="00EB418D" w:rsidRDefault="00EB418D" w:rsidP="00A325C3">
      <w:pPr>
        <w:widowControl/>
        <w:tabs>
          <w:tab w:val="left" w:pos="2304"/>
        </w:tabs>
        <w:rPr>
          <w:rFonts w:ascii="Arial" w:hAnsi="Arial" w:cs="Arial"/>
          <w:b/>
          <w:i/>
        </w:rPr>
      </w:pPr>
    </w:p>
    <w:p w14:paraId="315BE375" w14:textId="77777777" w:rsidR="00EB418D" w:rsidRPr="005A66A2" w:rsidRDefault="00EB418D" w:rsidP="00EB418D">
      <w:pPr>
        <w:widowControl/>
        <w:numPr>
          <w:ilvl w:val="0"/>
          <w:numId w:val="2"/>
        </w:numPr>
        <w:tabs>
          <w:tab w:val="left" w:pos="2340"/>
        </w:tabs>
        <w:ind w:left="2700"/>
        <w:rPr>
          <w:rFonts w:ascii="Arial" w:hAnsi="Arial" w:cs="Arial"/>
          <w:b/>
          <w:i/>
        </w:rPr>
      </w:pPr>
      <w:r>
        <w:rPr>
          <w:rFonts w:ascii="Arial" w:hAnsi="Arial" w:cs="Arial"/>
          <w:b/>
          <w:i/>
        </w:rPr>
        <w:t>Retiree Medical Reimbursement Plans</w:t>
      </w:r>
      <w:r w:rsidRPr="00085525">
        <w:rPr>
          <w:rFonts w:ascii="Arial" w:hAnsi="Arial" w:cs="Arial"/>
          <w:b/>
          <w:i/>
        </w:rPr>
        <w:t xml:space="preserve"> </w:t>
      </w:r>
    </w:p>
    <w:p w14:paraId="2D31BAD9" w14:textId="77777777" w:rsidR="00EB418D" w:rsidRDefault="00EB418D" w:rsidP="00EB418D">
      <w:pPr>
        <w:pStyle w:val="ListParagraph"/>
        <w:rPr>
          <w:rFonts w:ascii="Aptos" w:hAnsi="Aptos"/>
        </w:rPr>
      </w:pPr>
    </w:p>
    <w:p w14:paraId="67D9EB46" w14:textId="77777777" w:rsidR="00EB418D" w:rsidRPr="00EF382B" w:rsidRDefault="00EB418D" w:rsidP="00EB418D">
      <w:pPr>
        <w:pStyle w:val="ListParagraph"/>
        <w:ind w:left="2700"/>
        <w:rPr>
          <w:rFonts w:ascii="Arial" w:hAnsi="Arial" w:cs="Arial"/>
        </w:rPr>
      </w:pPr>
      <w:r w:rsidRPr="00EF382B">
        <w:rPr>
          <w:rFonts w:ascii="Arial" w:hAnsi="Arial" w:cs="Arial"/>
        </w:rPr>
        <w:t>Discussion of the basics of modeling a Retiree Medical Trust (RMT), including common provisions and parameters.  We will walk through the why and how, as well as some examples of RMTs.</w:t>
      </w:r>
    </w:p>
    <w:p w14:paraId="2E23D178" w14:textId="77777777" w:rsidR="00EB418D" w:rsidRPr="00945A8F" w:rsidRDefault="00EB418D" w:rsidP="00EB418D">
      <w:pPr>
        <w:widowControl/>
        <w:tabs>
          <w:tab w:val="left" w:pos="2340"/>
        </w:tabs>
        <w:ind w:left="2664"/>
        <w:rPr>
          <w:rFonts w:ascii="Arial" w:hAnsi="Arial" w:cs="Arial"/>
          <w:i/>
        </w:rPr>
      </w:pPr>
    </w:p>
    <w:p w14:paraId="2F27B7CB" w14:textId="77777777" w:rsidR="00EB418D" w:rsidRPr="005A66A2" w:rsidRDefault="00EB418D" w:rsidP="00EB418D">
      <w:pPr>
        <w:widowControl/>
        <w:tabs>
          <w:tab w:val="left" w:pos="2340"/>
        </w:tabs>
        <w:rPr>
          <w:rFonts w:ascii="Arial" w:hAnsi="Arial" w:cs="Arial"/>
          <w:b/>
          <w:i/>
        </w:rPr>
      </w:pPr>
      <w:r w:rsidRPr="005A66A2">
        <w:rPr>
          <w:rFonts w:ascii="Arial" w:hAnsi="Arial" w:cs="Arial"/>
          <w:b/>
          <w:i/>
        </w:rPr>
        <w:tab/>
      </w:r>
      <w:r>
        <w:rPr>
          <w:rFonts w:ascii="Arial" w:hAnsi="Arial" w:cs="Arial"/>
          <w:b/>
          <w:i/>
        </w:rPr>
        <w:t>Greg Stump</w:t>
      </w:r>
      <w:r w:rsidRPr="005A66A2">
        <w:rPr>
          <w:rFonts w:ascii="Arial" w:hAnsi="Arial" w:cs="Arial"/>
          <w:b/>
          <w:i/>
        </w:rPr>
        <w:t xml:space="preserve">, </w:t>
      </w:r>
      <w:r>
        <w:rPr>
          <w:rFonts w:ascii="Arial" w:hAnsi="Arial" w:cs="Arial"/>
          <w:b/>
          <w:i/>
        </w:rPr>
        <w:t>Boomershine Consulting</w:t>
      </w:r>
    </w:p>
    <w:p w14:paraId="21C2C05D" w14:textId="77777777" w:rsidR="00EB418D" w:rsidRPr="007D3B27" w:rsidRDefault="00EB418D" w:rsidP="00EB418D">
      <w:pPr>
        <w:widowControl/>
        <w:tabs>
          <w:tab w:val="left" w:pos="2340"/>
        </w:tabs>
        <w:rPr>
          <w:rFonts w:ascii="Arial" w:hAnsi="Arial" w:cs="Arial"/>
          <w:b/>
          <w:i/>
          <w:color w:val="FF0000"/>
        </w:rPr>
      </w:pPr>
    </w:p>
    <w:p w14:paraId="53FD2406" w14:textId="77777777" w:rsidR="00EB418D" w:rsidRPr="00801C32" w:rsidRDefault="00EB418D" w:rsidP="00A325C3">
      <w:pPr>
        <w:widowControl/>
        <w:tabs>
          <w:tab w:val="left" w:pos="2304"/>
        </w:tabs>
        <w:rPr>
          <w:rFonts w:ascii="Arial" w:hAnsi="Arial"/>
          <w:b/>
          <w:bCs/>
          <w:i/>
          <w:color w:val="FF0000"/>
        </w:rPr>
      </w:pPr>
    </w:p>
    <w:p w14:paraId="1FA421A8" w14:textId="77777777" w:rsidR="00937100" w:rsidRPr="00937100" w:rsidRDefault="00937100" w:rsidP="00B27110">
      <w:pPr>
        <w:widowControl/>
        <w:tabs>
          <w:tab w:val="left" w:pos="2340"/>
        </w:tabs>
        <w:rPr>
          <w:rFonts w:ascii="Arial" w:hAnsi="Arial" w:cs="Arial"/>
          <w:b/>
          <w:i/>
          <w:color w:val="000000" w:themeColor="text1"/>
        </w:rPr>
      </w:pPr>
    </w:p>
    <w:p w14:paraId="0DCF5863" w14:textId="24E1C6AF" w:rsidR="00B27110" w:rsidRPr="004C5175" w:rsidRDefault="00B27110" w:rsidP="00B27110">
      <w:pPr>
        <w:widowControl/>
        <w:tabs>
          <w:tab w:val="left" w:pos="2304"/>
        </w:tabs>
        <w:rPr>
          <w:rFonts w:ascii="Arial" w:hAnsi="Arial" w:cs="Arial"/>
          <w:b/>
          <w:i/>
          <w:sz w:val="22"/>
          <w:szCs w:val="22"/>
        </w:rPr>
      </w:pPr>
      <w:r w:rsidRPr="004C5175">
        <w:rPr>
          <w:rFonts w:ascii="Arial" w:hAnsi="Arial" w:cs="Arial"/>
          <w:sz w:val="22"/>
          <w:szCs w:val="22"/>
        </w:rPr>
        <w:t>10:00 a.m.–10:30 a.m.</w:t>
      </w:r>
      <w:r w:rsidRPr="004C5175">
        <w:rPr>
          <w:rFonts w:ascii="Arial" w:hAnsi="Arial" w:cs="Arial"/>
          <w:sz w:val="22"/>
          <w:szCs w:val="22"/>
        </w:rPr>
        <w:tab/>
      </w:r>
      <w:r w:rsidRPr="004C5175">
        <w:rPr>
          <w:rFonts w:ascii="Arial" w:hAnsi="Arial" w:cs="Arial"/>
          <w:b/>
          <w:i/>
          <w:sz w:val="22"/>
          <w:szCs w:val="22"/>
        </w:rPr>
        <w:t>Break</w:t>
      </w:r>
      <w:r w:rsidR="00FC260B" w:rsidRPr="004C5175">
        <w:rPr>
          <w:rFonts w:ascii="Arial" w:hAnsi="Arial" w:cs="Arial"/>
          <w:b/>
          <w:i/>
          <w:sz w:val="22"/>
          <w:szCs w:val="22"/>
        </w:rPr>
        <w:t xml:space="preserve"> Sponsored by</w:t>
      </w:r>
      <w:r w:rsidR="006F606E">
        <w:rPr>
          <w:rFonts w:ascii="Arial" w:hAnsi="Arial" w:cs="Arial"/>
          <w:b/>
          <w:i/>
          <w:sz w:val="22"/>
          <w:szCs w:val="22"/>
        </w:rPr>
        <w:t xml:space="preserve"> </w:t>
      </w:r>
      <w:r w:rsidR="00165925">
        <w:rPr>
          <w:rFonts w:ascii="Arial" w:hAnsi="Arial" w:cs="Arial"/>
          <w:b/>
          <w:i/>
          <w:sz w:val="22"/>
          <w:szCs w:val="22"/>
        </w:rPr>
        <w:t xml:space="preserve">SOA </w:t>
      </w:r>
      <w:r w:rsidR="009662EB">
        <w:rPr>
          <w:rFonts w:ascii="Arial" w:hAnsi="Arial" w:cs="Arial"/>
          <w:b/>
          <w:i/>
          <w:sz w:val="22"/>
          <w:szCs w:val="22"/>
        </w:rPr>
        <w:t>Financial Reporting Section</w:t>
      </w:r>
      <w:r w:rsidR="00A325C3">
        <w:rPr>
          <w:rFonts w:ascii="Arial" w:hAnsi="Arial" w:cs="Arial"/>
          <w:b/>
          <w:i/>
          <w:sz w:val="22"/>
          <w:szCs w:val="22"/>
        </w:rPr>
        <w:t xml:space="preserve"> </w:t>
      </w:r>
      <w:r w:rsidR="0087614D" w:rsidRPr="004C5175">
        <w:rPr>
          <w:rFonts w:ascii="Arial" w:hAnsi="Arial" w:cs="Arial"/>
          <w:b/>
          <w:i/>
          <w:sz w:val="22"/>
          <w:szCs w:val="22"/>
        </w:rPr>
        <w:t>[</w:t>
      </w:r>
      <w:r w:rsidR="00F961C8">
        <w:rPr>
          <w:rFonts w:ascii="Arial" w:hAnsi="Arial" w:cs="Arial"/>
          <w:b/>
          <w:i/>
          <w:sz w:val="22"/>
          <w:szCs w:val="22"/>
        </w:rPr>
        <w:t>Seacrest Foyer</w:t>
      </w:r>
      <w:r w:rsidR="0087614D" w:rsidRPr="004C5175">
        <w:rPr>
          <w:rFonts w:ascii="Arial" w:hAnsi="Arial" w:cs="Arial"/>
          <w:b/>
          <w:i/>
          <w:sz w:val="22"/>
          <w:szCs w:val="22"/>
        </w:rPr>
        <w:t>]</w:t>
      </w:r>
    </w:p>
    <w:p w14:paraId="7EF1657D" w14:textId="6E81D356" w:rsidR="00B27110" w:rsidRPr="00B27110" w:rsidRDefault="00B27110" w:rsidP="00B27110">
      <w:pPr>
        <w:widowControl/>
        <w:tabs>
          <w:tab w:val="left" w:pos="2340"/>
        </w:tabs>
        <w:rPr>
          <w:rFonts w:ascii="Arial" w:hAnsi="Arial" w:cs="Arial"/>
          <w:b/>
          <w:i/>
          <w:color w:val="000000" w:themeColor="text1"/>
        </w:rPr>
      </w:pPr>
    </w:p>
    <w:p w14:paraId="05958D25" w14:textId="55548481" w:rsidR="00B27110" w:rsidRPr="00B27110" w:rsidRDefault="00B27110" w:rsidP="00B27110">
      <w:pPr>
        <w:widowControl/>
        <w:tabs>
          <w:tab w:val="left" w:pos="2340"/>
        </w:tabs>
        <w:rPr>
          <w:rFonts w:ascii="Arial" w:hAnsi="Arial" w:cs="Arial"/>
          <w:b/>
          <w:i/>
          <w:color w:val="000000" w:themeColor="text1"/>
        </w:rPr>
      </w:pPr>
    </w:p>
    <w:p w14:paraId="6D27D4B1" w14:textId="2C178170" w:rsidR="006F606E" w:rsidRDefault="00B27110" w:rsidP="00D17152">
      <w:pPr>
        <w:widowControl/>
        <w:tabs>
          <w:tab w:val="left" w:pos="2340"/>
        </w:tabs>
        <w:rPr>
          <w:rFonts w:ascii="Arial" w:hAnsi="Arial"/>
          <w:b/>
          <w:bCs/>
          <w:i/>
          <w:sz w:val="22"/>
          <w:szCs w:val="22"/>
        </w:rPr>
      </w:pPr>
      <w:r>
        <w:rPr>
          <w:rFonts w:ascii="Arial" w:hAnsi="Arial" w:cs="Arial"/>
          <w:sz w:val="22"/>
          <w:szCs w:val="22"/>
        </w:rPr>
        <w:t>1</w:t>
      </w:r>
      <w:r w:rsidR="00CB3EF4">
        <w:rPr>
          <w:rFonts w:ascii="Arial" w:hAnsi="Arial" w:cs="Arial"/>
          <w:sz w:val="22"/>
          <w:szCs w:val="22"/>
        </w:rPr>
        <w:t>0</w:t>
      </w:r>
      <w:r w:rsidRPr="00FF78A5">
        <w:rPr>
          <w:rFonts w:ascii="Arial" w:hAnsi="Arial" w:cs="Arial"/>
          <w:sz w:val="22"/>
          <w:szCs w:val="22"/>
        </w:rPr>
        <w:t>:</w:t>
      </w:r>
      <w:r w:rsidR="00CB3EF4">
        <w:rPr>
          <w:rFonts w:ascii="Arial" w:hAnsi="Arial" w:cs="Arial"/>
          <w:sz w:val="22"/>
          <w:szCs w:val="22"/>
        </w:rPr>
        <w:t>3</w:t>
      </w:r>
      <w:r>
        <w:rPr>
          <w:rFonts w:ascii="Arial" w:hAnsi="Arial" w:cs="Arial"/>
          <w:sz w:val="22"/>
          <w:szCs w:val="22"/>
        </w:rPr>
        <w:t>0</w:t>
      </w:r>
      <w:r w:rsidRPr="00FF78A5">
        <w:rPr>
          <w:rFonts w:ascii="Arial" w:hAnsi="Arial" w:cs="Arial"/>
          <w:sz w:val="22"/>
          <w:szCs w:val="22"/>
        </w:rPr>
        <w:t xml:space="preserve"> </w:t>
      </w:r>
      <w:r w:rsidR="00CB3EF4">
        <w:rPr>
          <w:rFonts w:ascii="Arial" w:hAnsi="Arial" w:cs="Arial"/>
          <w:sz w:val="22"/>
          <w:szCs w:val="22"/>
        </w:rPr>
        <w:t>a</w:t>
      </w:r>
      <w:r w:rsidRPr="00FF78A5">
        <w:rPr>
          <w:rFonts w:ascii="Arial" w:hAnsi="Arial" w:cs="Arial"/>
          <w:sz w:val="22"/>
          <w:szCs w:val="22"/>
        </w:rPr>
        <w:t>.m.</w:t>
      </w:r>
      <w:r w:rsidRPr="00C26067">
        <w:rPr>
          <w:rFonts w:ascii="Arial" w:hAnsi="Arial" w:cs="Arial"/>
          <w:sz w:val="22"/>
          <w:szCs w:val="22"/>
        </w:rPr>
        <w:t>–</w:t>
      </w:r>
      <w:r w:rsidR="00CB3EF4">
        <w:rPr>
          <w:rFonts w:ascii="Arial" w:hAnsi="Arial" w:cs="Arial"/>
          <w:sz w:val="22"/>
          <w:szCs w:val="22"/>
        </w:rPr>
        <w:t>1</w:t>
      </w:r>
      <w:r>
        <w:rPr>
          <w:rFonts w:ascii="Arial" w:hAnsi="Arial" w:cs="Arial"/>
          <w:sz w:val="22"/>
          <w:szCs w:val="22"/>
        </w:rPr>
        <w:t>2</w:t>
      </w:r>
      <w:r w:rsidRPr="00504629">
        <w:rPr>
          <w:rFonts w:ascii="Arial" w:hAnsi="Arial" w:cs="Arial"/>
          <w:sz w:val="22"/>
          <w:szCs w:val="22"/>
        </w:rPr>
        <w:t>:</w:t>
      </w:r>
      <w:r w:rsidR="006F606E">
        <w:rPr>
          <w:rFonts w:ascii="Arial" w:hAnsi="Arial" w:cs="Arial"/>
          <w:sz w:val="22"/>
          <w:szCs w:val="22"/>
        </w:rPr>
        <w:t>00</w:t>
      </w:r>
      <w:r w:rsidRPr="00FF78A5">
        <w:rPr>
          <w:rFonts w:ascii="Arial" w:hAnsi="Arial" w:cs="Arial"/>
          <w:sz w:val="22"/>
          <w:szCs w:val="22"/>
        </w:rPr>
        <w:t xml:space="preserve"> p.m.</w:t>
      </w:r>
      <w:r w:rsidRPr="00FF78A5">
        <w:rPr>
          <w:rFonts w:ascii="Arial" w:hAnsi="Arial" w:cs="Arial"/>
          <w:sz w:val="22"/>
          <w:szCs w:val="22"/>
        </w:rPr>
        <w:tab/>
      </w:r>
      <w:r w:rsidR="006F606E" w:rsidRPr="006F606E">
        <w:rPr>
          <w:rFonts w:ascii="Arial" w:hAnsi="Arial" w:cs="Arial"/>
          <w:b/>
          <w:i/>
          <w:sz w:val="22"/>
          <w:szCs w:val="22"/>
        </w:rPr>
        <w:t>Concurrent</w:t>
      </w:r>
      <w:r>
        <w:rPr>
          <w:rFonts w:ascii="Arial" w:hAnsi="Arial" w:cs="Arial"/>
          <w:b/>
          <w:i/>
          <w:sz w:val="22"/>
          <w:szCs w:val="22"/>
        </w:rPr>
        <w:t xml:space="preserve"> </w:t>
      </w:r>
      <w:r w:rsidRPr="00C26067">
        <w:rPr>
          <w:rFonts w:ascii="Arial" w:hAnsi="Arial" w:cs="Arial"/>
          <w:b/>
          <w:i/>
          <w:sz w:val="22"/>
          <w:szCs w:val="22"/>
        </w:rPr>
        <w:t>Session</w:t>
      </w:r>
      <w:r w:rsidR="006F606E">
        <w:rPr>
          <w:rFonts w:ascii="Arial" w:hAnsi="Arial" w:cs="Arial"/>
          <w:b/>
          <w:i/>
          <w:sz w:val="22"/>
          <w:szCs w:val="22"/>
        </w:rPr>
        <w:t>s</w:t>
      </w:r>
      <w:r w:rsidR="0087614D" w:rsidRPr="0087614D">
        <w:rPr>
          <w:rFonts w:ascii="Arial" w:hAnsi="Arial"/>
          <w:b/>
          <w:bCs/>
          <w:i/>
          <w:sz w:val="22"/>
          <w:szCs w:val="22"/>
        </w:rPr>
        <w:t xml:space="preserve"> </w:t>
      </w:r>
    </w:p>
    <w:p w14:paraId="118E3C22" w14:textId="77777777" w:rsidR="006F606E" w:rsidRDefault="006F606E" w:rsidP="00D17152">
      <w:pPr>
        <w:widowControl/>
        <w:tabs>
          <w:tab w:val="left" w:pos="2340"/>
        </w:tabs>
        <w:rPr>
          <w:rFonts w:ascii="Arial" w:hAnsi="Arial"/>
          <w:b/>
          <w:bCs/>
          <w:i/>
          <w:sz w:val="22"/>
          <w:szCs w:val="22"/>
        </w:rPr>
      </w:pPr>
    </w:p>
    <w:p w14:paraId="25791DC6" w14:textId="36811B68" w:rsidR="006F606E" w:rsidRPr="006F606E" w:rsidRDefault="006F606E" w:rsidP="006F606E">
      <w:pPr>
        <w:pStyle w:val="ListParagraph"/>
        <w:widowControl/>
        <w:numPr>
          <w:ilvl w:val="0"/>
          <w:numId w:val="49"/>
        </w:numPr>
        <w:tabs>
          <w:tab w:val="left" w:pos="2340"/>
        </w:tabs>
        <w:rPr>
          <w:rFonts w:ascii="Arial" w:hAnsi="Arial"/>
          <w:b/>
          <w:bCs/>
          <w:i/>
          <w:sz w:val="22"/>
          <w:szCs w:val="22"/>
        </w:rPr>
      </w:pPr>
      <w:r>
        <w:rPr>
          <w:rFonts w:ascii="Arial" w:hAnsi="Arial"/>
          <w:b/>
          <w:bCs/>
          <w:i/>
          <w:sz w:val="22"/>
          <w:szCs w:val="22"/>
        </w:rPr>
        <w:t>Life Insurance [</w:t>
      </w:r>
      <w:r w:rsidR="00DF053A">
        <w:rPr>
          <w:rFonts w:ascii="Arial" w:hAnsi="Arial" w:cs="Arial"/>
          <w:b/>
          <w:i/>
          <w:sz w:val="22"/>
          <w:szCs w:val="22"/>
        </w:rPr>
        <w:t>Salon E</w:t>
      </w:r>
      <w:r>
        <w:rPr>
          <w:rFonts w:ascii="Arial" w:hAnsi="Arial"/>
          <w:b/>
          <w:bCs/>
          <w:i/>
          <w:sz w:val="22"/>
          <w:szCs w:val="22"/>
        </w:rPr>
        <w:t>]</w:t>
      </w:r>
    </w:p>
    <w:p w14:paraId="266C2E51" w14:textId="77777777" w:rsidR="00B27110" w:rsidRPr="00B27110" w:rsidRDefault="00B27110" w:rsidP="00D17152">
      <w:pPr>
        <w:widowControl/>
        <w:tabs>
          <w:tab w:val="left" w:pos="2340"/>
        </w:tabs>
        <w:rPr>
          <w:rFonts w:ascii="Arial" w:hAnsi="Arial" w:cs="Arial"/>
          <w:b/>
          <w:i/>
          <w:color w:val="000000" w:themeColor="text1"/>
        </w:rPr>
      </w:pPr>
    </w:p>
    <w:p w14:paraId="5C0E4853" w14:textId="37CF27F0" w:rsidR="00820530" w:rsidRPr="00C67AE4" w:rsidRDefault="00E03681" w:rsidP="00D17152">
      <w:pPr>
        <w:widowControl/>
        <w:numPr>
          <w:ilvl w:val="0"/>
          <w:numId w:val="2"/>
        </w:numPr>
        <w:tabs>
          <w:tab w:val="left" w:pos="2340"/>
        </w:tabs>
        <w:ind w:left="2700"/>
        <w:rPr>
          <w:rFonts w:ascii="Arial" w:hAnsi="Arial"/>
          <w:b/>
          <w:i/>
        </w:rPr>
      </w:pPr>
      <w:r>
        <w:rPr>
          <w:rFonts w:ascii="Arial" w:hAnsi="Arial"/>
          <w:b/>
          <w:i/>
        </w:rPr>
        <w:t>LDTI Day 2</w:t>
      </w:r>
    </w:p>
    <w:p w14:paraId="143E730F" w14:textId="77777777" w:rsidR="00820530" w:rsidRPr="003B540F" w:rsidRDefault="00820530" w:rsidP="00D17152">
      <w:pPr>
        <w:widowControl/>
        <w:tabs>
          <w:tab w:val="left" w:pos="2340"/>
        </w:tabs>
        <w:ind w:left="2664"/>
        <w:rPr>
          <w:rFonts w:ascii="Arial" w:hAnsi="Arial"/>
          <w:i/>
        </w:rPr>
      </w:pPr>
    </w:p>
    <w:p w14:paraId="036F54EE" w14:textId="6B15EA3E" w:rsidR="009D15FF" w:rsidRDefault="00820530" w:rsidP="002D5AC4">
      <w:pPr>
        <w:widowControl/>
        <w:tabs>
          <w:tab w:val="left" w:pos="2340"/>
        </w:tabs>
        <w:rPr>
          <w:rFonts w:ascii="Arial" w:hAnsi="Arial"/>
          <w:b/>
          <w:bCs/>
          <w:i/>
        </w:rPr>
      </w:pPr>
      <w:r w:rsidRPr="00D17152">
        <w:rPr>
          <w:rFonts w:ascii="Arial" w:hAnsi="Arial"/>
          <w:b/>
          <w:bCs/>
          <w:i/>
        </w:rPr>
        <w:tab/>
      </w:r>
      <w:r w:rsidR="00EA3EED">
        <w:rPr>
          <w:rFonts w:ascii="Arial" w:hAnsi="Arial"/>
          <w:b/>
          <w:bCs/>
          <w:i/>
        </w:rPr>
        <w:t>Nathan Worrell</w:t>
      </w:r>
      <w:r w:rsidR="002D5AC4">
        <w:rPr>
          <w:rFonts w:ascii="Arial" w:hAnsi="Arial"/>
          <w:b/>
          <w:bCs/>
          <w:i/>
        </w:rPr>
        <w:t>, Moody’s</w:t>
      </w:r>
    </w:p>
    <w:p w14:paraId="198590E1" w14:textId="77777777" w:rsidR="005A0CF7" w:rsidRDefault="005A0CF7" w:rsidP="002D5AC4">
      <w:pPr>
        <w:widowControl/>
        <w:tabs>
          <w:tab w:val="left" w:pos="2340"/>
        </w:tabs>
        <w:rPr>
          <w:rFonts w:ascii="Arial" w:hAnsi="Arial"/>
          <w:b/>
          <w:bCs/>
          <w:i/>
        </w:rPr>
      </w:pPr>
    </w:p>
    <w:p w14:paraId="77A274E1" w14:textId="77777777" w:rsidR="005A0CF7" w:rsidRPr="003B540F" w:rsidRDefault="005A0CF7" w:rsidP="002D5AC4">
      <w:pPr>
        <w:widowControl/>
        <w:tabs>
          <w:tab w:val="left" w:pos="2340"/>
        </w:tabs>
        <w:rPr>
          <w:rFonts w:ascii="Arial" w:hAnsi="Arial"/>
          <w:b/>
          <w:bCs/>
          <w:i/>
        </w:rPr>
      </w:pPr>
    </w:p>
    <w:p w14:paraId="76D80F7B" w14:textId="77777777" w:rsidR="00820530" w:rsidRPr="00D17152" w:rsidRDefault="00820530" w:rsidP="00820530">
      <w:pPr>
        <w:widowControl/>
        <w:tabs>
          <w:tab w:val="left" w:pos="2340"/>
        </w:tabs>
        <w:rPr>
          <w:rFonts w:ascii="Arial" w:hAnsi="Arial" w:cs="Arial"/>
          <w:b/>
          <w:bCs/>
          <w:i/>
          <w:color w:val="FF0000"/>
        </w:rPr>
      </w:pPr>
    </w:p>
    <w:p w14:paraId="0FC63D8F" w14:textId="556DFE3C" w:rsidR="00FF78A5" w:rsidRDefault="00E774B7" w:rsidP="00D17152">
      <w:pPr>
        <w:widowControl/>
        <w:numPr>
          <w:ilvl w:val="0"/>
          <w:numId w:val="2"/>
        </w:numPr>
        <w:tabs>
          <w:tab w:val="left" w:pos="2340"/>
        </w:tabs>
        <w:ind w:left="2700"/>
        <w:rPr>
          <w:rFonts w:ascii="Arial" w:hAnsi="Arial" w:cs="Arial"/>
          <w:b/>
          <w:i/>
        </w:rPr>
      </w:pPr>
      <w:r w:rsidRPr="00DE3CF3">
        <w:rPr>
          <w:rFonts w:ascii="Arial" w:hAnsi="Arial"/>
          <w:b/>
          <w:i/>
        </w:rPr>
        <w:t xml:space="preserve"> </w:t>
      </w:r>
      <w:r w:rsidR="0063717E">
        <w:rPr>
          <w:rFonts w:ascii="Arial" w:hAnsi="Arial"/>
          <w:b/>
          <w:i/>
        </w:rPr>
        <w:t>Model Build</w:t>
      </w:r>
      <w:r w:rsidR="00270559">
        <w:rPr>
          <w:rFonts w:ascii="Arial" w:hAnsi="Arial"/>
          <w:b/>
          <w:i/>
        </w:rPr>
        <w:t xml:space="preserve"> Lessons Learned</w:t>
      </w:r>
    </w:p>
    <w:p w14:paraId="688D4F89" w14:textId="77777777" w:rsidR="00A325C3" w:rsidRDefault="00A325C3" w:rsidP="00A325C3">
      <w:pPr>
        <w:widowControl/>
        <w:tabs>
          <w:tab w:val="left" w:pos="2340"/>
        </w:tabs>
        <w:ind w:left="2700"/>
        <w:rPr>
          <w:rFonts w:ascii="Arial" w:hAnsi="Arial" w:cs="Arial"/>
          <w:b/>
          <w:i/>
        </w:rPr>
      </w:pPr>
    </w:p>
    <w:p w14:paraId="7FD1805B" w14:textId="77777777" w:rsidR="00270559" w:rsidRPr="00270559" w:rsidRDefault="00270559" w:rsidP="00270559">
      <w:pPr>
        <w:widowControl/>
        <w:ind w:left="2610"/>
        <w:rPr>
          <w:rFonts w:ascii="Arial" w:hAnsi="Arial" w:cs="Arial"/>
        </w:rPr>
      </w:pPr>
      <w:r w:rsidRPr="00270559">
        <w:rPr>
          <w:rFonts w:ascii="Arial" w:hAnsi="Arial" w:cs="Arial"/>
        </w:rPr>
        <w:t>Change is inevitable in the life actuarial modeling world as blocks of business are acquired or reinsured, new products are onboarded, and regulatory updates emerge. Modeling solutions of those changes are seen as successful when they are accomplished within leadership or external constraints, accurate, and efficient to maintain as part of business as usual work. This presentation will focus on lessons learned from major model changes through modeling leadership roles at two different companies including onboarding seven deals, merging reserving and projection functionality, adding LDTI modeling, coding new and re-priced products, and a valuation modeling platform conversion. We will explore the following key themes:</w:t>
      </w:r>
    </w:p>
    <w:p w14:paraId="23361554" w14:textId="77777777" w:rsidR="00270559" w:rsidRPr="00270559" w:rsidRDefault="00270559" w:rsidP="00270559">
      <w:pPr>
        <w:widowControl/>
        <w:numPr>
          <w:ilvl w:val="0"/>
          <w:numId w:val="50"/>
        </w:numPr>
        <w:ind w:left="2610" w:firstLine="0"/>
        <w:rPr>
          <w:rFonts w:ascii="Arial" w:hAnsi="Arial" w:cs="Arial"/>
        </w:rPr>
      </w:pPr>
      <w:r w:rsidRPr="00270559">
        <w:rPr>
          <w:rFonts w:ascii="Arial" w:hAnsi="Arial" w:cs="Arial"/>
        </w:rPr>
        <w:t>Effective cross-departmental collaboration</w:t>
      </w:r>
    </w:p>
    <w:p w14:paraId="6CDCEB24" w14:textId="77777777" w:rsidR="00270559" w:rsidRPr="00270559" w:rsidRDefault="00270559" w:rsidP="00270559">
      <w:pPr>
        <w:widowControl/>
        <w:numPr>
          <w:ilvl w:val="0"/>
          <w:numId w:val="50"/>
        </w:numPr>
        <w:ind w:left="2610" w:firstLine="0"/>
        <w:rPr>
          <w:rFonts w:ascii="Arial" w:hAnsi="Arial" w:cs="Arial"/>
        </w:rPr>
      </w:pPr>
      <w:r w:rsidRPr="00270559">
        <w:rPr>
          <w:rFonts w:ascii="Arial" w:hAnsi="Arial" w:cs="Arial"/>
        </w:rPr>
        <w:t>Consideration of process and scale</w:t>
      </w:r>
    </w:p>
    <w:p w14:paraId="7235A3AF" w14:textId="77777777" w:rsidR="00270559" w:rsidRPr="00270559" w:rsidRDefault="00270559" w:rsidP="00270559">
      <w:pPr>
        <w:widowControl/>
        <w:numPr>
          <w:ilvl w:val="0"/>
          <w:numId w:val="50"/>
        </w:numPr>
        <w:ind w:left="2610" w:firstLine="0"/>
        <w:rPr>
          <w:rFonts w:ascii="Arial" w:hAnsi="Arial" w:cs="Arial"/>
        </w:rPr>
      </w:pPr>
      <w:r w:rsidRPr="00270559">
        <w:rPr>
          <w:rFonts w:ascii="Arial" w:hAnsi="Arial" w:cs="Arial"/>
        </w:rPr>
        <w:t>Focus on review and controls</w:t>
      </w:r>
    </w:p>
    <w:p w14:paraId="60B943EA" w14:textId="77777777" w:rsidR="00270559" w:rsidRPr="00A04BCC" w:rsidRDefault="00270559" w:rsidP="00A325C3">
      <w:pPr>
        <w:widowControl/>
        <w:tabs>
          <w:tab w:val="left" w:pos="2340"/>
        </w:tabs>
        <w:ind w:left="2700"/>
        <w:rPr>
          <w:rFonts w:ascii="Arial" w:hAnsi="Arial" w:cs="Arial"/>
          <w:b/>
          <w:i/>
        </w:rPr>
      </w:pPr>
    </w:p>
    <w:p w14:paraId="18865868" w14:textId="6019585B" w:rsidR="00FF78A5" w:rsidRPr="00282128" w:rsidRDefault="00FF78A5" w:rsidP="00A04BCC">
      <w:pPr>
        <w:widowControl/>
        <w:tabs>
          <w:tab w:val="left" w:pos="2340"/>
        </w:tabs>
        <w:rPr>
          <w:rFonts w:ascii="Arial" w:hAnsi="Arial" w:cs="Arial"/>
          <w:b/>
          <w:bCs/>
          <w:i/>
          <w:iCs/>
        </w:rPr>
      </w:pPr>
      <w:r w:rsidRPr="00D17152">
        <w:rPr>
          <w:rFonts w:ascii="Arial" w:hAnsi="Arial" w:cs="Arial"/>
          <w:b/>
          <w:bCs/>
          <w:i/>
          <w:iCs/>
        </w:rPr>
        <w:tab/>
      </w:r>
      <w:r w:rsidR="002D5AC4">
        <w:rPr>
          <w:rFonts w:ascii="Arial" w:hAnsi="Arial" w:cs="Arial"/>
          <w:b/>
          <w:bCs/>
          <w:i/>
          <w:iCs/>
        </w:rPr>
        <w:t xml:space="preserve">Valerie </w:t>
      </w:r>
      <w:r w:rsidR="00F72972">
        <w:rPr>
          <w:rFonts w:ascii="Arial" w:hAnsi="Arial" w:cs="Arial"/>
          <w:b/>
          <w:bCs/>
          <w:i/>
          <w:iCs/>
        </w:rPr>
        <w:t>Smeshko</w:t>
      </w:r>
      <w:r w:rsidR="00282128" w:rsidRPr="00282128">
        <w:rPr>
          <w:rFonts w:ascii="Arial" w:hAnsi="Arial" w:cs="Arial"/>
          <w:b/>
          <w:bCs/>
          <w:i/>
          <w:iCs/>
        </w:rPr>
        <w:t xml:space="preserve">, </w:t>
      </w:r>
      <w:r w:rsidR="00951A8C">
        <w:rPr>
          <w:rFonts w:ascii="Arial" w:hAnsi="Arial" w:cs="Arial"/>
          <w:b/>
          <w:bCs/>
          <w:i/>
          <w:iCs/>
        </w:rPr>
        <w:t>Fortitude Re</w:t>
      </w:r>
    </w:p>
    <w:p w14:paraId="35899658" w14:textId="77777777" w:rsidR="00951A8C" w:rsidRDefault="00951A8C" w:rsidP="00951A8C">
      <w:pPr>
        <w:widowControl/>
        <w:tabs>
          <w:tab w:val="left" w:pos="2340"/>
        </w:tabs>
        <w:rPr>
          <w:rFonts w:ascii="Arial" w:hAnsi="Arial" w:cs="Arial"/>
          <w:b/>
          <w:bCs/>
          <w:i/>
          <w:color w:val="FF0000"/>
        </w:rPr>
      </w:pPr>
    </w:p>
    <w:p w14:paraId="50710D2B" w14:textId="77777777" w:rsidR="005A0CF7" w:rsidRPr="00D17152" w:rsidRDefault="005A0CF7" w:rsidP="00951A8C">
      <w:pPr>
        <w:widowControl/>
        <w:tabs>
          <w:tab w:val="left" w:pos="2340"/>
        </w:tabs>
        <w:rPr>
          <w:rFonts w:ascii="Arial" w:hAnsi="Arial" w:cs="Arial"/>
          <w:b/>
          <w:bCs/>
          <w:i/>
          <w:color w:val="FF0000"/>
        </w:rPr>
      </w:pPr>
    </w:p>
    <w:p w14:paraId="040EE20F" w14:textId="77777777" w:rsidR="003E27BC" w:rsidRPr="00D17152" w:rsidRDefault="003E27BC" w:rsidP="003E27BC">
      <w:pPr>
        <w:widowControl/>
        <w:tabs>
          <w:tab w:val="left" w:pos="2340"/>
        </w:tabs>
        <w:rPr>
          <w:rFonts w:ascii="Arial" w:hAnsi="Arial" w:cs="Arial"/>
          <w:b/>
          <w:bCs/>
          <w:i/>
          <w:color w:val="FF0000"/>
        </w:rPr>
      </w:pPr>
    </w:p>
    <w:p w14:paraId="158F6F2E" w14:textId="357CE047" w:rsidR="00951A8C" w:rsidRPr="004906F8" w:rsidRDefault="003E27BC" w:rsidP="003E27BC">
      <w:pPr>
        <w:widowControl/>
        <w:numPr>
          <w:ilvl w:val="0"/>
          <w:numId w:val="2"/>
        </w:numPr>
        <w:tabs>
          <w:tab w:val="left" w:pos="2340"/>
        </w:tabs>
        <w:ind w:left="2700"/>
        <w:rPr>
          <w:rFonts w:ascii="Arial" w:hAnsi="Arial" w:cs="Arial"/>
          <w:b/>
          <w:bCs/>
          <w:i/>
          <w:iCs/>
        </w:rPr>
      </w:pPr>
      <w:r w:rsidRPr="00DE3CF3">
        <w:rPr>
          <w:rFonts w:ascii="Arial" w:hAnsi="Arial"/>
          <w:b/>
          <w:i/>
        </w:rPr>
        <w:t xml:space="preserve"> </w:t>
      </w:r>
      <w:r w:rsidRPr="004906F8">
        <w:rPr>
          <w:rFonts w:ascii="Arial" w:hAnsi="Arial" w:cs="Arial"/>
          <w:b/>
          <w:bCs/>
          <w:i/>
          <w:iCs/>
        </w:rPr>
        <w:t>Indexed UL Assumptions – Learn from the UL Lessons of the Past</w:t>
      </w:r>
    </w:p>
    <w:p w14:paraId="3FD55F74" w14:textId="77777777" w:rsidR="003E27BC" w:rsidRDefault="003E27BC" w:rsidP="004906F8">
      <w:pPr>
        <w:widowControl/>
        <w:tabs>
          <w:tab w:val="left" w:pos="2340"/>
        </w:tabs>
        <w:ind w:left="2700"/>
        <w:rPr>
          <w:rFonts w:ascii="Calibri" w:hAnsi="Calibri" w:cs="Calibri"/>
          <w:sz w:val="22"/>
          <w:szCs w:val="22"/>
        </w:rPr>
      </w:pPr>
    </w:p>
    <w:p w14:paraId="721771FB" w14:textId="77777777" w:rsidR="0055159D" w:rsidRPr="0055159D" w:rsidRDefault="0055159D" w:rsidP="00EA3EED">
      <w:pPr>
        <w:ind w:left="2610"/>
        <w:rPr>
          <w:rFonts w:ascii="Arial" w:hAnsi="Arial" w:cs="Arial"/>
        </w:rPr>
      </w:pPr>
      <w:r w:rsidRPr="0055159D">
        <w:rPr>
          <w:rFonts w:ascii="Arial" w:hAnsi="Arial" w:cs="Arial"/>
          <w:color w:val="000000"/>
          <w:shd w:val="clear" w:color="auto" w:fill="FFFFFF"/>
        </w:rPr>
        <w:t xml:space="preserve">IUL continues to be the most popular UL product with sales reaching $1B in Q4 2023, according to LIMRA. There is little long term experience for IUL and many companies value and model IUL just like UL, but there are material potential differences that need to be considered for valuation and projection purposes. Presenters will discuss key risks and differences between IUL and UL relating to policyholder behavior and how to value, project, monitor and manage those risks to avoid repeating misestimates of the past. Presenters will also discuss broader life assumption risks such as mortality and YRT reinsurance risk. Attendees will learn about options on how to potentially address </w:t>
      </w:r>
      <w:r w:rsidRPr="0055159D">
        <w:rPr>
          <w:rFonts w:ascii="Arial" w:hAnsi="Arial" w:cs="Arial"/>
          <w:color w:val="000000"/>
          <w:shd w:val="clear" w:color="auto" w:fill="FFFFFF"/>
        </w:rPr>
        <w:lastRenderedPageBreak/>
        <w:t>underperforming blocks of IUL and will obtain an improved perspective on the risks of IUL products and the differences versus UL and how to incorporate these differences into their valuation and projection exercises.</w:t>
      </w:r>
    </w:p>
    <w:p w14:paraId="1B9D0258" w14:textId="77777777" w:rsidR="0055159D" w:rsidRDefault="0055159D" w:rsidP="004906F8">
      <w:pPr>
        <w:widowControl/>
        <w:tabs>
          <w:tab w:val="left" w:pos="2340"/>
        </w:tabs>
        <w:ind w:left="2700"/>
        <w:rPr>
          <w:rFonts w:ascii="Calibri" w:hAnsi="Calibri" w:cs="Calibri"/>
          <w:sz w:val="22"/>
          <w:szCs w:val="22"/>
        </w:rPr>
      </w:pPr>
    </w:p>
    <w:p w14:paraId="19E7B3B8" w14:textId="77777777" w:rsidR="004906F8" w:rsidRPr="003E27BC" w:rsidRDefault="004906F8" w:rsidP="004906F8">
      <w:pPr>
        <w:widowControl/>
        <w:tabs>
          <w:tab w:val="left" w:pos="2340"/>
        </w:tabs>
        <w:ind w:left="2700"/>
        <w:rPr>
          <w:rFonts w:ascii="Arial" w:hAnsi="Arial" w:cs="Arial"/>
          <w:b/>
          <w:i/>
        </w:rPr>
      </w:pPr>
    </w:p>
    <w:p w14:paraId="7C02EE1E" w14:textId="2D80EA1E" w:rsidR="00E03681" w:rsidRDefault="00951A8C" w:rsidP="00E03681">
      <w:pPr>
        <w:widowControl/>
        <w:tabs>
          <w:tab w:val="left" w:pos="2340"/>
        </w:tabs>
        <w:rPr>
          <w:rFonts w:ascii="Arial" w:hAnsi="Arial"/>
          <w:b/>
          <w:bCs/>
          <w:i/>
        </w:rPr>
      </w:pPr>
      <w:r w:rsidRPr="00D17152">
        <w:rPr>
          <w:rFonts w:ascii="Arial" w:hAnsi="Arial" w:cs="Arial"/>
          <w:b/>
          <w:bCs/>
          <w:i/>
          <w:iCs/>
        </w:rPr>
        <w:tab/>
      </w:r>
      <w:r w:rsidR="00F72972">
        <w:rPr>
          <w:rFonts w:ascii="Arial" w:hAnsi="Arial"/>
          <w:b/>
          <w:bCs/>
          <w:i/>
        </w:rPr>
        <w:t>Nik Godon</w:t>
      </w:r>
      <w:r w:rsidR="00E03681">
        <w:rPr>
          <w:rFonts w:ascii="Arial" w:hAnsi="Arial"/>
          <w:b/>
          <w:bCs/>
          <w:i/>
        </w:rPr>
        <w:t>, WTW</w:t>
      </w:r>
    </w:p>
    <w:p w14:paraId="3AA8EFE8" w14:textId="4767E369" w:rsidR="00951A8C" w:rsidRDefault="00E03681" w:rsidP="00951A8C">
      <w:pPr>
        <w:widowControl/>
        <w:tabs>
          <w:tab w:val="left" w:pos="2340"/>
        </w:tabs>
        <w:rPr>
          <w:rFonts w:ascii="Arial" w:hAnsi="Arial" w:cs="Arial"/>
          <w:b/>
          <w:bCs/>
          <w:i/>
          <w:iCs/>
        </w:rPr>
      </w:pPr>
      <w:r>
        <w:rPr>
          <w:rFonts w:ascii="Arial" w:hAnsi="Arial"/>
          <w:b/>
          <w:bCs/>
          <w:i/>
        </w:rPr>
        <w:tab/>
      </w:r>
    </w:p>
    <w:p w14:paraId="4B20E83E" w14:textId="77777777" w:rsidR="00352241" w:rsidRPr="00F5514D" w:rsidRDefault="00352241" w:rsidP="00352241">
      <w:pPr>
        <w:widowControl/>
        <w:rPr>
          <w:rFonts w:ascii="Arial" w:hAnsi="Arial" w:cs="Arial"/>
          <w:bCs/>
          <w:iCs/>
        </w:rPr>
      </w:pPr>
    </w:p>
    <w:p w14:paraId="487A7042" w14:textId="3A95CA6B" w:rsidR="00352241" w:rsidRPr="00D17152" w:rsidRDefault="00352241" w:rsidP="00A325C3">
      <w:pPr>
        <w:widowControl/>
        <w:rPr>
          <w:rFonts w:ascii="Arial" w:hAnsi="Arial"/>
          <w:b/>
          <w:i/>
          <w:color w:val="FF0000"/>
          <w:sz w:val="22"/>
          <w:szCs w:val="22"/>
        </w:rPr>
      </w:pPr>
      <w:r w:rsidRPr="00066A2F">
        <w:rPr>
          <w:rFonts w:ascii="Arial" w:hAnsi="Arial"/>
          <w:sz w:val="22"/>
          <w:szCs w:val="22"/>
        </w:rPr>
        <w:tab/>
      </w:r>
      <w:r w:rsidRPr="00D17152">
        <w:rPr>
          <w:rFonts w:ascii="Arial" w:hAnsi="Arial"/>
          <w:b/>
          <w:i/>
          <w:sz w:val="22"/>
          <w:szCs w:val="22"/>
        </w:rPr>
        <w:t>2. Health Insurance</w:t>
      </w:r>
      <w:r w:rsidRPr="0087614D">
        <w:rPr>
          <w:rFonts w:ascii="Arial" w:hAnsi="Arial"/>
          <w:b/>
          <w:bCs/>
          <w:i/>
          <w:sz w:val="22"/>
          <w:szCs w:val="22"/>
        </w:rPr>
        <w:t xml:space="preserve"> [</w:t>
      </w:r>
      <w:r w:rsidR="00DF053A">
        <w:rPr>
          <w:rFonts w:ascii="Arial" w:hAnsi="Arial" w:cs="Arial"/>
          <w:b/>
          <w:i/>
          <w:sz w:val="22"/>
          <w:szCs w:val="22"/>
        </w:rPr>
        <w:t>Salon F</w:t>
      </w:r>
      <w:r w:rsidRPr="0087614D">
        <w:rPr>
          <w:rFonts w:ascii="Arial" w:hAnsi="Arial"/>
          <w:b/>
          <w:bCs/>
          <w:i/>
          <w:sz w:val="22"/>
          <w:szCs w:val="22"/>
        </w:rPr>
        <w:t>]</w:t>
      </w:r>
    </w:p>
    <w:p w14:paraId="746A2A4E" w14:textId="77777777" w:rsidR="008341A7" w:rsidRDefault="008341A7" w:rsidP="008341A7">
      <w:pPr>
        <w:widowControl/>
        <w:tabs>
          <w:tab w:val="left" w:pos="2340"/>
        </w:tabs>
        <w:ind w:left="2700"/>
        <w:rPr>
          <w:rFonts w:ascii="Arial" w:hAnsi="Arial" w:cs="Arial"/>
          <w:b/>
          <w:bCs/>
          <w:i/>
          <w:iCs/>
        </w:rPr>
      </w:pPr>
    </w:p>
    <w:p w14:paraId="43A4149C" w14:textId="4457B93D" w:rsidR="00352241" w:rsidRPr="008341A7" w:rsidRDefault="008341A7" w:rsidP="00352241">
      <w:pPr>
        <w:widowControl/>
        <w:numPr>
          <w:ilvl w:val="0"/>
          <w:numId w:val="2"/>
        </w:numPr>
        <w:tabs>
          <w:tab w:val="left" w:pos="2340"/>
        </w:tabs>
        <w:ind w:left="2700"/>
        <w:rPr>
          <w:rFonts w:ascii="Arial" w:hAnsi="Arial" w:cs="Arial"/>
          <w:b/>
          <w:bCs/>
          <w:i/>
          <w:iCs/>
        </w:rPr>
      </w:pPr>
      <w:r w:rsidRPr="008341A7">
        <w:rPr>
          <w:rFonts w:ascii="Arial" w:hAnsi="Arial" w:cs="Arial"/>
          <w:b/>
          <w:bCs/>
          <w:i/>
          <w:iCs/>
        </w:rPr>
        <w:t>Risk Sharing Arrangements in an Ever-Changing MAPD World</w:t>
      </w:r>
    </w:p>
    <w:p w14:paraId="50E9C6A7" w14:textId="77777777" w:rsidR="00352241" w:rsidRDefault="00352241" w:rsidP="00352241">
      <w:pPr>
        <w:widowControl/>
        <w:tabs>
          <w:tab w:val="left" w:pos="2340"/>
        </w:tabs>
        <w:ind w:left="2664"/>
        <w:rPr>
          <w:rFonts w:ascii="Arial" w:hAnsi="Arial"/>
          <w:i/>
        </w:rPr>
      </w:pPr>
    </w:p>
    <w:p w14:paraId="31B6B333" w14:textId="77777777" w:rsidR="007B2D83" w:rsidRPr="007B2D83" w:rsidRDefault="007B2D83" w:rsidP="007B2D83">
      <w:pPr>
        <w:ind w:left="2610"/>
        <w:rPr>
          <w:rFonts w:ascii="Arial" w:hAnsi="Arial" w:cs="Arial"/>
        </w:rPr>
      </w:pPr>
      <w:r w:rsidRPr="007B2D83">
        <w:rPr>
          <w:rFonts w:ascii="Arial" w:hAnsi="Arial" w:cs="Arial"/>
        </w:rPr>
        <w:t>With the passage of the Inflation Reduction Act in 2022, the MAPD program is due to undergo some of the biggest changes since the addition of Part D. In addition to the significant Part D IRA re-design, the Centers for Medicare and Medicaid Services (CMS), is moving forward with increased scrutiny on plan designs and supplemental plan benefit offerings, including for chronically ill (though SSBCI) and low-income (through VBID) Medicare beneficiaries. In the midst of it all, Medicare Advantage Organizations have put additional focus on maximizing and expanding on existing provider risk sharing arrangements to continue offering value to their members. Our presentation looks at some of the latest MAPD regulations and the impact on Risk-Sharing Arrangements for Plans, Providers, and Payments in 2025 and beyond.</w:t>
      </w:r>
    </w:p>
    <w:p w14:paraId="0C47D32E" w14:textId="77777777" w:rsidR="00C67025" w:rsidRPr="007B2D83" w:rsidRDefault="00C67025" w:rsidP="007B2D83">
      <w:pPr>
        <w:widowControl/>
        <w:tabs>
          <w:tab w:val="left" w:pos="2340"/>
        </w:tabs>
        <w:ind w:left="2610"/>
        <w:rPr>
          <w:rFonts w:ascii="Arial" w:hAnsi="Arial" w:cs="Arial"/>
          <w:i/>
        </w:rPr>
      </w:pPr>
    </w:p>
    <w:p w14:paraId="70F0F17D" w14:textId="77777777" w:rsidR="00C67025" w:rsidRPr="003B540F" w:rsidRDefault="00C67025" w:rsidP="00352241">
      <w:pPr>
        <w:widowControl/>
        <w:tabs>
          <w:tab w:val="left" w:pos="2340"/>
        </w:tabs>
        <w:ind w:left="2664"/>
        <w:rPr>
          <w:rFonts w:ascii="Arial" w:hAnsi="Arial"/>
          <w:i/>
        </w:rPr>
      </w:pPr>
    </w:p>
    <w:p w14:paraId="3376C5D1" w14:textId="2DF9526D" w:rsidR="00352241" w:rsidRDefault="00352241" w:rsidP="00352241">
      <w:pPr>
        <w:widowControl/>
        <w:tabs>
          <w:tab w:val="left" w:pos="2340"/>
        </w:tabs>
        <w:rPr>
          <w:rFonts w:ascii="Arial" w:hAnsi="Arial"/>
          <w:b/>
          <w:bCs/>
          <w:i/>
        </w:rPr>
      </w:pPr>
      <w:r w:rsidRPr="00D17152">
        <w:rPr>
          <w:rFonts w:ascii="Arial" w:hAnsi="Arial"/>
          <w:b/>
          <w:bCs/>
          <w:i/>
        </w:rPr>
        <w:tab/>
      </w:r>
      <w:r w:rsidR="009037A5">
        <w:rPr>
          <w:rFonts w:ascii="Arial" w:hAnsi="Arial"/>
          <w:b/>
          <w:bCs/>
          <w:i/>
        </w:rPr>
        <w:t>Jim Cooper, Milliman</w:t>
      </w:r>
    </w:p>
    <w:p w14:paraId="49512965" w14:textId="1BE2F257" w:rsidR="00797222" w:rsidRDefault="0063717E" w:rsidP="00352241">
      <w:pPr>
        <w:widowControl/>
        <w:tabs>
          <w:tab w:val="left" w:pos="2340"/>
        </w:tabs>
        <w:rPr>
          <w:rFonts w:ascii="Arial" w:hAnsi="Arial"/>
          <w:b/>
          <w:bCs/>
          <w:i/>
        </w:rPr>
      </w:pPr>
      <w:r>
        <w:rPr>
          <w:rFonts w:ascii="Arial" w:hAnsi="Arial"/>
          <w:b/>
          <w:bCs/>
          <w:i/>
        </w:rPr>
        <w:tab/>
      </w:r>
      <w:r w:rsidR="00372BAF">
        <w:rPr>
          <w:rFonts w:ascii="Arial" w:hAnsi="Arial"/>
          <w:b/>
          <w:bCs/>
          <w:i/>
        </w:rPr>
        <w:t>Jeff Grover, Complete Health</w:t>
      </w:r>
    </w:p>
    <w:p w14:paraId="19A8AFA1" w14:textId="07D7798E" w:rsidR="00352241" w:rsidRDefault="00352241" w:rsidP="00352241">
      <w:pPr>
        <w:widowControl/>
        <w:tabs>
          <w:tab w:val="left" w:pos="2340"/>
        </w:tabs>
        <w:rPr>
          <w:rFonts w:ascii="Arial" w:hAnsi="Arial"/>
          <w:b/>
          <w:bCs/>
          <w:i/>
        </w:rPr>
      </w:pPr>
      <w:r>
        <w:rPr>
          <w:rFonts w:ascii="Arial" w:hAnsi="Arial"/>
          <w:b/>
          <w:bCs/>
          <w:i/>
        </w:rPr>
        <w:tab/>
      </w:r>
    </w:p>
    <w:p w14:paraId="208515B5" w14:textId="77777777" w:rsidR="005A0CF7" w:rsidRPr="00D17152" w:rsidRDefault="005A0CF7" w:rsidP="00352241">
      <w:pPr>
        <w:widowControl/>
        <w:tabs>
          <w:tab w:val="left" w:pos="2340"/>
        </w:tabs>
        <w:rPr>
          <w:rFonts w:ascii="Arial" w:hAnsi="Arial" w:cs="Arial"/>
          <w:b/>
          <w:bCs/>
          <w:i/>
          <w:color w:val="FF0000"/>
        </w:rPr>
      </w:pPr>
    </w:p>
    <w:p w14:paraId="77667CB1" w14:textId="1EAD7788" w:rsidR="00352241" w:rsidRPr="00A04BCC" w:rsidRDefault="00352241" w:rsidP="00352241">
      <w:pPr>
        <w:widowControl/>
        <w:numPr>
          <w:ilvl w:val="0"/>
          <w:numId w:val="2"/>
        </w:numPr>
        <w:tabs>
          <w:tab w:val="left" w:pos="2340"/>
        </w:tabs>
        <w:ind w:left="2700"/>
        <w:rPr>
          <w:rFonts w:ascii="Arial" w:hAnsi="Arial" w:cs="Arial"/>
          <w:b/>
          <w:i/>
        </w:rPr>
      </w:pPr>
      <w:r>
        <w:rPr>
          <w:rFonts w:ascii="Arial" w:hAnsi="Arial" w:cs="Arial"/>
          <w:b/>
          <w:i/>
        </w:rPr>
        <w:t xml:space="preserve"> </w:t>
      </w:r>
      <w:r w:rsidR="00F1718E">
        <w:rPr>
          <w:rFonts w:ascii="Arial" w:hAnsi="Arial" w:cs="Arial"/>
          <w:b/>
          <w:i/>
        </w:rPr>
        <w:t xml:space="preserve">Trends in Medicare Advantage </w:t>
      </w:r>
    </w:p>
    <w:p w14:paraId="52EFB85C" w14:textId="77777777" w:rsidR="00352241" w:rsidRDefault="00352241" w:rsidP="00352241">
      <w:pPr>
        <w:widowControl/>
        <w:tabs>
          <w:tab w:val="left" w:pos="2340"/>
        </w:tabs>
        <w:ind w:left="2664"/>
        <w:rPr>
          <w:rFonts w:ascii="Arial" w:hAnsi="Arial" w:cs="Arial"/>
          <w:color w:val="FF0000"/>
        </w:rPr>
      </w:pPr>
    </w:p>
    <w:p w14:paraId="3A947E51" w14:textId="723C68FB" w:rsidR="00E223C0" w:rsidRPr="00E223C0" w:rsidRDefault="006A3DEA" w:rsidP="00E223C0">
      <w:pPr>
        <w:ind w:left="2610"/>
        <w:rPr>
          <w:rFonts w:ascii="Arial" w:hAnsi="Arial" w:cs="Arial"/>
        </w:rPr>
      </w:pPr>
      <w:r>
        <w:rPr>
          <w:rFonts w:ascii="Arial" w:hAnsi="Arial" w:cs="Arial"/>
        </w:rPr>
        <w:t>Medicare Advantage is changing rapidly due to natural growth of the program as well as due to legislative and regulatory changes. This presentation will explore many of those changes including membership growth, trends in Me</w:t>
      </w:r>
      <w:r w:rsidR="004A5A42">
        <w:rPr>
          <w:rFonts w:ascii="Arial" w:hAnsi="Arial" w:cs="Arial"/>
        </w:rPr>
        <w:t>d</w:t>
      </w:r>
      <w:r>
        <w:rPr>
          <w:rFonts w:ascii="Arial" w:hAnsi="Arial" w:cs="Arial"/>
        </w:rPr>
        <w:t>ical and Pharmacy costs, supplemental benefit offerings, and observations from the 2025 bid pricing season</w:t>
      </w:r>
      <w:r w:rsidR="00E223C0" w:rsidRPr="00E223C0">
        <w:rPr>
          <w:rFonts w:ascii="Arial" w:hAnsi="Arial" w:cs="Arial"/>
        </w:rPr>
        <w:t>.</w:t>
      </w:r>
    </w:p>
    <w:p w14:paraId="1ADC035E" w14:textId="77777777" w:rsidR="009B4D5F" w:rsidRPr="007D3B27" w:rsidRDefault="009B4D5F" w:rsidP="00352241">
      <w:pPr>
        <w:widowControl/>
        <w:tabs>
          <w:tab w:val="left" w:pos="2340"/>
        </w:tabs>
        <w:ind w:left="2664"/>
        <w:rPr>
          <w:rFonts w:ascii="Arial" w:hAnsi="Arial" w:cs="Arial"/>
          <w:color w:val="FF0000"/>
        </w:rPr>
      </w:pPr>
    </w:p>
    <w:p w14:paraId="41C95989" w14:textId="1D47A298" w:rsidR="00407D09" w:rsidRDefault="00352241" w:rsidP="00D13D1F">
      <w:pPr>
        <w:widowControl/>
        <w:tabs>
          <w:tab w:val="left" w:pos="2340"/>
        </w:tabs>
        <w:rPr>
          <w:rFonts w:ascii="Arial" w:hAnsi="Arial" w:cs="Arial"/>
          <w:b/>
          <w:bCs/>
          <w:i/>
          <w:iCs/>
        </w:rPr>
      </w:pPr>
      <w:r w:rsidRPr="00D17152">
        <w:rPr>
          <w:rFonts w:ascii="Arial" w:hAnsi="Arial" w:cs="Arial"/>
          <w:b/>
          <w:bCs/>
          <w:i/>
          <w:iCs/>
        </w:rPr>
        <w:tab/>
      </w:r>
      <w:r w:rsidR="00F1718E">
        <w:rPr>
          <w:rFonts w:ascii="Arial" w:hAnsi="Arial"/>
          <w:b/>
          <w:bCs/>
          <w:i/>
        </w:rPr>
        <w:t>Robert Lang</w:t>
      </w:r>
      <w:r w:rsidR="009037A5">
        <w:rPr>
          <w:rFonts w:ascii="Arial" w:hAnsi="Arial"/>
          <w:b/>
          <w:bCs/>
          <w:i/>
        </w:rPr>
        <w:t>, Wakely</w:t>
      </w:r>
    </w:p>
    <w:p w14:paraId="23F1CA27" w14:textId="3566BF65" w:rsidR="003651CF" w:rsidRDefault="00282128" w:rsidP="00D13D1F">
      <w:pPr>
        <w:widowControl/>
        <w:tabs>
          <w:tab w:val="left" w:pos="2340"/>
        </w:tabs>
        <w:rPr>
          <w:rFonts w:ascii="Arial" w:hAnsi="Arial" w:cs="Arial"/>
          <w:b/>
          <w:bCs/>
          <w:i/>
          <w:iCs/>
        </w:rPr>
      </w:pPr>
      <w:r w:rsidRPr="00282128">
        <w:rPr>
          <w:rFonts w:ascii="Arial" w:hAnsi="Arial" w:cs="Arial"/>
          <w:b/>
          <w:bCs/>
          <w:i/>
          <w:iCs/>
        </w:rPr>
        <w:tab/>
      </w:r>
    </w:p>
    <w:p w14:paraId="7FF7777D" w14:textId="77777777" w:rsidR="00D2348F" w:rsidRDefault="00D2348F" w:rsidP="00D13D1F">
      <w:pPr>
        <w:widowControl/>
        <w:tabs>
          <w:tab w:val="left" w:pos="2340"/>
        </w:tabs>
        <w:rPr>
          <w:rFonts w:ascii="Arial" w:hAnsi="Arial" w:cs="Arial"/>
          <w:b/>
          <w:bCs/>
          <w:i/>
          <w:iCs/>
        </w:rPr>
      </w:pPr>
    </w:p>
    <w:p w14:paraId="1EBD4BFE" w14:textId="77777777" w:rsidR="00D2348F" w:rsidRDefault="00D2348F" w:rsidP="00D13D1F">
      <w:pPr>
        <w:widowControl/>
        <w:tabs>
          <w:tab w:val="left" w:pos="2340"/>
        </w:tabs>
        <w:rPr>
          <w:rFonts w:ascii="Arial" w:hAnsi="Arial" w:cs="Arial"/>
          <w:b/>
          <w:bCs/>
          <w:i/>
          <w:iCs/>
        </w:rPr>
      </w:pPr>
    </w:p>
    <w:p w14:paraId="0B8CFB7A" w14:textId="7D57661A" w:rsidR="00705001" w:rsidRPr="000D219C" w:rsidRDefault="00717959" w:rsidP="00705001">
      <w:pPr>
        <w:widowControl/>
        <w:numPr>
          <w:ilvl w:val="0"/>
          <w:numId w:val="2"/>
        </w:numPr>
        <w:tabs>
          <w:tab w:val="left" w:pos="2304"/>
        </w:tabs>
        <w:ind w:left="2664"/>
        <w:rPr>
          <w:rFonts w:ascii="Arial" w:hAnsi="Arial" w:cs="Arial"/>
          <w:b/>
          <w:i/>
        </w:rPr>
      </w:pPr>
      <w:r>
        <w:rPr>
          <w:rFonts w:ascii="Arial" w:hAnsi="Arial" w:cs="Arial"/>
          <w:b/>
          <w:i/>
        </w:rPr>
        <w:t>Enterprise Restructuring in Health Industry</w:t>
      </w:r>
    </w:p>
    <w:p w14:paraId="61110D29" w14:textId="77777777" w:rsidR="00705001" w:rsidRPr="00801C32" w:rsidRDefault="00705001" w:rsidP="00705001">
      <w:pPr>
        <w:widowControl/>
        <w:tabs>
          <w:tab w:val="left" w:pos="2304"/>
        </w:tabs>
        <w:ind w:left="2664"/>
        <w:rPr>
          <w:rFonts w:ascii="Arial" w:hAnsi="Arial" w:cs="Arial"/>
          <w:i/>
          <w:color w:val="FF0000"/>
        </w:rPr>
      </w:pPr>
    </w:p>
    <w:p w14:paraId="6632C4B2" w14:textId="565B3CA6" w:rsidR="00705001" w:rsidRPr="000D219C" w:rsidRDefault="00705001" w:rsidP="00705001">
      <w:pPr>
        <w:widowControl/>
        <w:tabs>
          <w:tab w:val="left" w:pos="2304"/>
        </w:tabs>
        <w:rPr>
          <w:rFonts w:ascii="Arial" w:hAnsi="Arial" w:cs="Arial"/>
          <w:b/>
          <w:i/>
        </w:rPr>
      </w:pPr>
      <w:r w:rsidRPr="000D219C">
        <w:rPr>
          <w:rFonts w:ascii="Arial" w:hAnsi="Arial" w:cs="Arial"/>
          <w:b/>
          <w:i/>
        </w:rPr>
        <w:tab/>
      </w:r>
      <w:r w:rsidR="00717959">
        <w:rPr>
          <w:rFonts w:ascii="Arial" w:hAnsi="Arial" w:cs="Arial"/>
          <w:b/>
          <w:i/>
        </w:rPr>
        <w:t>Anthony Beato</w:t>
      </w:r>
      <w:r w:rsidRPr="000D219C">
        <w:rPr>
          <w:rFonts w:ascii="Arial" w:hAnsi="Arial" w:cs="Arial"/>
          <w:b/>
          <w:i/>
        </w:rPr>
        <w:t xml:space="preserve">, </w:t>
      </w:r>
      <w:proofErr w:type="spellStart"/>
      <w:r w:rsidR="00717959">
        <w:rPr>
          <w:rFonts w:ascii="Arial" w:hAnsi="Arial" w:cs="Arial"/>
          <w:b/>
          <w:i/>
        </w:rPr>
        <w:t>Guidewell</w:t>
      </w:r>
      <w:proofErr w:type="spellEnd"/>
    </w:p>
    <w:p w14:paraId="1AD7E264" w14:textId="77777777" w:rsidR="00B27110" w:rsidRPr="007D3B27" w:rsidRDefault="00B27110" w:rsidP="006D60C7">
      <w:pPr>
        <w:widowControl/>
        <w:rPr>
          <w:rFonts w:ascii="Arial" w:hAnsi="Arial" w:cs="Arial"/>
          <w:b/>
          <w:iCs/>
          <w:color w:val="FF0000"/>
        </w:rPr>
      </w:pPr>
    </w:p>
    <w:p w14:paraId="5D26D59E" w14:textId="77777777" w:rsidR="00375377" w:rsidRDefault="00375377" w:rsidP="00D17152">
      <w:pPr>
        <w:widowControl/>
        <w:tabs>
          <w:tab w:val="left" w:pos="2340"/>
        </w:tabs>
        <w:rPr>
          <w:rFonts w:ascii="Arial" w:hAnsi="Arial" w:cs="Arial"/>
          <w:sz w:val="22"/>
          <w:szCs w:val="22"/>
        </w:rPr>
      </w:pPr>
    </w:p>
    <w:p w14:paraId="340A1062" w14:textId="66A182E1" w:rsidR="003651CF" w:rsidRPr="006D60C7" w:rsidRDefault="00446BE6" w:rsidP="00D17152">
      <w:pPr>
        <w:widowControl/>
        <w:tabs>
          <w:tab w:val="left" w:pos="2340"/>
        </w:tabs>
        <w:rPr>
          <w:rFonts w:ascii="Arial" w:hAnsi="Arial"/>
          <w:b/>
          <w:iCs/>
        </w:rPr>
      </w:pPr>
      <w:r w:rsidRPr="00B57514">
        <w:rPr>
          <w:rFonts w:ascii="Arial" w:hAnsi="Arial" w:cs="Arial"/>
          <w:sz w:val="22"/>
          <w:szCs w:val="22"/>
        </w:rPr>
        <w:t>12:</w:t>
      </w:r>
      <w:r>
        <w:rPr>
          <w:rFonts w:ascii="Arial" w:hAnsi="Arial" w:cs="Arial"/>
          <w:sz w:val="22"/>
          <w:szCs w:val="22"/>
        </w:rPr>
        <w:t xml:space="preserve">00 </w:t>
      </w:r>
      <w:r w:rsidRPr="00B57514">
        <w:rPr>
          <w:rFonts w:ascii="Arial" w:hAnsi="Arial" w:cs="Arial"/>
          <w:sz w:val="22"/>
          <w:szCs w:val="22"/>
        </w:rPr>
        <w:t>p.m.</w:t>
      </w:r>
      <w:r w:rsidRPr="00B57514">
        <w:rPr>
          <w:rFonts w:ascii="Arial" w:hAnsi="Arial" w:cs="Arial"/>
          <w:sz w:val="22"/>
          <w:szCs w:val="22"/>
        </w:rPr>
        <w:tab/>
      </w:r>
      <w:r w:rsidRPr="008D1DD9">
        <w:rPr>
          <w:rFonts w:ascii="Arial" w:hAnsi="Arial" w:cs="Arial"/>
          <w:b/>
          <w:bCs/>
          <w:i/>
          <w:iCs/>
          <w:sz w:val="22"/>
          <w:szCs w:val="22"/>
        </w:rPr>
        <w:t>Networking</w:t>
      </w:r>
    </w:p>
    <w:p w14:paraId="021334C5" w14:textId="047F4A69" w:rsidR="00407EA4" w:rsidRDefault="00407EA4">
      <w:pPr>
        <w:widowControl/>
        <w:rPr>
          <w:rFonts w:ascii="Arial" w:hAnsi="Arial"/>
          <w:b/>
          <w:i/>
        </w:rPr>
      </w:pPr>
    </w:p>
    <w:p w14:paraId="0ED4449D" w14:textId="77777777" w:rsidR="00446BE6" w:rsidRDefault="00446BE6" w:rsidP="00F5514D">
      <w:pPr>
        <w:widowControl/>
        <w:tabs>
          <w:tab w:val="left" w:pos="2304"/>
        </w:tabs>
        <w:ind w:left="2304" w:hanging="2304"/>
        <w:rPr>
          <w:rFonts w:ascii="Arial" w:hAnsi="Arial" w:cs="Arial"/>
          <w:sz w:val="22"/>
          <w:szCs w:val="22"/>
        </w:rPr>
      </w:pPr>
    </w:p>
    <w:p w14:paraId="084C0A80" w14:textId="3864DFB6" w:rsidR="00F5514D" w:rsidRPr="008A3A71" w:rsidRDefault="00446BE6" w:rsidP="00F5514D">
      <w:pPr>
        <w:widowControl/>
        <w:tabs>
          <w:tab w:val="left" w:pos="2304"/>
        </w:tabs>
        <w:ind w:left="2304" w:hanging="2304"/>
        <w:rPr>
          <w:rFonts w:ascii="Arial" w:hAnsi="Arial" w:cs="Arial"/>
          <w:i/>
          <w:sz w:val="22"/>
          <w:szCs w:val="22"/>
          <w14:shadow w14:blurRad="50800" w14:dist="38100" w14:dir="2700000" w14:sx="100000" w14:sy="100000" w14:kx="0" w14:ky="0" w14:algn="tl">
            <w14:srgbClr w14:val="000000">
              <w14:alpha w14:val="60000"/>
            </w14:srgbClr>
          </w14:shadow>
        </w:rPr>
      </w:pPr>
      <w:r>
        <w:rPr>
          <w:rFonts w:ascii="Arial" w:hAnsi="Arial" w:cs="Arial"/>
          <w:sz w:val="22"/>
          <w:szCs w:val="22"/>
        </w:rPr>
        <w:t>6</w:t>
      </w:r>
      <w:r w:rsidR="00F5514D" w:rsidRPr="005850FE">
        <w:rPr>
          <w:rFonts w:ascii="Arial" w:hAnsi="Arial" w:cs="Arial"/>
          <w:sz w:val="22"/>
          <w:szCs w:val="22"/>
        </w:rPr>
        <w:t>:30 p.m.–</w:t>
      </w:r>
      <w:r>
        <w:rPr>
          <w:rFonts w:ascii="Arial" w:hAnsi="Arial" w:cs="Arial"/>
          <w:sz w:val="22"/>
          <w:szCs w:val="22"/>
        </w:rPr>
        <w:t>7</w:t>
      </w:r>
      <w:r w:rsidR="00F5514D" w:rsidRPr="005850FE">
        <w:rPr>
          <w:rFonts w:ascii="Arial" w:hAnsi="Arial" w:cs="Arial"/>
          <w:sz w:val="22"/>
          <w:szCs w:val="22"/>
        </w:rPr>
        <w:t>:</w:t>
      </w:r>
      <w:r>
        <w:rPr>
          <w:rFonts w:ascii="Arial" w:hAnsi="Arial" w:cs="Arial"/>
          <w:sz w:val="22"/>
          <w:szCs w:val="22"/>
        </w:rPr>
        <w:t>45</w:t>
      </w:r>
      <w:r w:rsidR="00F5514D" w:rsidRPr="005850FE">
        <w:rPr>
          <w:rFonts w:ascii="Arial" w:hAnsi="Arial" w:cs="Arial"/>
          <w:sz w:val="22"/>
          <w:szCs w:val="22"/>
        </w:rPr>
        <w:t xml:space="preserve"> p.m.</w:t>
      </w:r>
      <w:r w:rsidR="00F5514D" w:rsidRPr="005850FE">
        <w:rPr>
          <w:rFonts w:ascii="Arial" w:hAnsi="Arial" w:cs="Arial"/>
          <w:sz w:val="22"/>
          <w:szCs w:val="22"/>
        </w:rPr>
        <w:tab/>
      </w:r>
      <w:r w:rsidR="00F42E1B">
        <w:rPr>
          <w:rFonts w:ascii="Arial" w:hAnsi="Arial" w:cs="Arial"/>
          <w:b/>
          <w:i/>
          <w:sz w:val="22"/>
          <w:szCs w:val="22"/>
        </w:rPr>
        <w:t>General</w:t>
      </w:r>
      <w:r w:rsidR="00E84A88" w:rsidRPr="00EA6B47">
        <w:rPr>
          <w:rFonts w:ascii="Arial" w:hAnsi="Arial" w:cs="Arial"/>
          <w:b/>
          <w:i/>
          <w:sz w:val="22"/>
          <w:szCs w:val="22"/>
        </w:rPr>
        <w:t xml:space="preserve"> Reception </w:t>
      </w:r>
      <w:r w:rsidR="001A27EA">
        <w:rPr>
          <w:rFonts w:ascii="Arial" w:hAnsi="Arial" w:cs="Arial"/>
          <w:b/>
          <w:i/>
          <w:sz w:val="22"/>
          <w:szCs w:val="22"/>
        </w:rPr>
        <w:t xml:space="preserve">(Beverages sponsored by </w:t>
      </w:r>
      <w:r w:rsidR="00DF053A">
        <w:rPr>
          <w:rFonts w:ascii="Arial" w:hAnsi="Arial" w:cs="Arial"/>
          <w:b/>
          <w:i/>
          <w:sz w:val="22"/>
          <w:szCs w:val="22"/>
        </w:rPr>
        <w:t>DW Simpson</w:t>
      </w:r>
      <w:r w:rsidR="001A27EA">
        <w:rPr>
          <w:rFonts w:ascii="Arial" w:hAnsi="Arial" w:cs="Arial"/>
          <w:b/>
          <w:i/>
          <w:sz w:val="22"/>
          <w:szCs w:val="22"/>
        </w:rPr>
        <w:t xml:space="preserve">) </w:t>
      </w:r>
      <w:r w:rsidR="00A325C3">
        <w:rPr>
          <w:rFonts w:ascii="Arial" w:hAnsi="Arial" w:cs="Arial"/>
          <w:b/>
          <w:i/>
          <w:sz w:val="22"/>
          <w:szCs w:val="22"/>
        </w:rPr>
        <w:t>[</w:t>
      </w:r>
      <w:r w:rsidR="00DF053A">
        <w:rPr>
          <w:rFonts w:ascii="Arial" w:hAnsi="Arial" w:cs="Arial"/>
          <w:b/>
          <w:i/>
          <w:sz w:val="22"/>
          <w:szCs w:val="22"/>
        </w:rPr>
        <w:t>Ocean Terrace</w:t>
      </w:r>
      <w:r w:rsidR="00F5514D" w:rsidRPr="008A3A71">
        <w:rPr>
          <w:rFonts w:ascii="Arial" w:hAnsi="Arial" w:cs="Arial"/>
          <w:b/>
          <w:i/>
          <w:sz w:val="22"/>
          <w:szCs w:val="22"/>
        </w:rPr>
        <w:t>]</w:t>
      </w:r>
    </w:p>
    <w:p w14:paraId="05E2ED16" w14:textId="77777777" w:rsidR="00F5514D" w:rsidRDefault="00F5514D" w:rsidP="00F5514D">
      <w:pPr>
        <w:widowControl/>
        <w:tabs>
          <w:tab w:val="left" w:pos="2304"/>
        </w:tabs>
        <w:rPr>
          <w:rFonts w:ascii="Arial" w:hAnsi="Arial" w:cs="Arial"/>
          <w:b/>
          <w:i/>
          <w:u w:val="single"/>
        </w:rPr>
      </w:pPr>
    </w:p>
    <w:p w14:paraId="1F6AC24B" w14:textId="77777777" w:rsidR="00D13C29" w:rsidRDefault="00D13C29" w:rsidP="00F5514D">
      <w:pPr>
        <w:widowControl/>
        <w:tabs>
          <w:tab w:val="left" w:pos="2304"/>
        </w:tabs>
        <w:rPr>
          <w:rFonts w:ascii="Arial" w:hAnsi="Arial" w:cs="Arial"/>
          <w:b/>
          <w:i/>
          <w:u w:val="single"/>
        </w:rPr>
      </w:pPr>
    </w:p>
    <w:p w14:paraId="6DAE2414" w14:textId="77777777" w:rsidR="00F5514D" w:rsidRPr="007900AD" w:rsidRDefault="00F5514D" w:rsidP="00F5514D">
      <w:pPr>
        <w:widowControl/>
        <w:tabs>
          <w:tab w:val="left" w:pos="2304"/>
        </w:tabs>
        <w:rPr>
          <w:rFonts w:ascii="Arial" w:hAnsi="Arial" w:cs="Arial"/>
          <w:b/>
          <w:i/>
          <w:u w:val="single"/>
        </w:rPr>
      </w:pPr>
    </w:p>
    <w:p w14:paraId="07E4C291" w14:textId="77777777" w:rsidR="00EB418D" w:rsidRDefault="00EB418D" w:rsidP="00F5514D">
      <w:pPr>
        <w:widowControl/>
        <w:tabs>
          <w:tab w:val="left" w:pos="2304"/>
        </w:tabs>
        <w:rPr>
          <w:rFonts w:ascii="Arial" w:hAnsi="Arial" w:cs="Arial"/>
          <w:b/>
          <w:i/>
          <w:sz w:val="24"/>
          <w:szCs w:val="24"/>
          <w:u w:val="single"/>
        </w:rPr>
      </w:pPr>
    </w:p>
    <w:p w14:paraId="4CAB1138" w14:textId="24F28BAA" w:rsidR="00F5514D" w:rsidRPr="00B57514" w:rsidRDefault="00F5514D" w:rsidP="00F5514D">
      <w:pPr>
        <w:widowControl/>
        <w:tabs>
          <w:tab w:val="left" w:pos="2304"/>
        </w:tabs>
        <w:rPr>
          <w:rFonts w:ascii="Arial" w:hAnsi="Arial" w:cs="Arial"/>
          <w:b/>
          <w:i/>
          <w:sz w:val="24"/>
          <w:szCs w:val="24"/>
          <w:u w:val="single"/>
        </w:rPr>
      </w:pPr>
      <w:r w:rsidRPr="00B57514">
        <w:rPr>
          <w:rFonts w:ascii="Arial" w:hAnsi="Arial" w:cs="Arial"/>
          <w:b/>
          <w:i/>
          <w:sz w:val="24"/>
          <w:szCs w:val="24"/>
          <w:u w:val="single"/>
        </w:rPr>
        <w:t xml:space="preserve">Friday, </w:t>
      </w:r>
      <w:r w:rsidR="000054CC">
        <w:rPr>
          <w:rFonts w:ascii="Arial" w:hAnsi="Arial" w:cs="Arial"/>
          <w:b/>
          <w:i/>
          <w:sz w:val="24"/>
          <w:szCs w:val="24"/>
          <w:u w:val="single"/>
        </w:rPr>
        <w:t>June</w:t>
      </w:r>
      <w:r>
        <w:rPr>
          <w:rFonts w:ascii="Arial" w:hAnsi="Arial" w:cs="Arial"/>
          <w:b/>
          <w:i/>
          <w:sz w:val="24"/>
          <w:szCs w:val="24"/>
          <w:u w:val="single"/>
        </w:rPr>
        <w:t xml:space="preserve"> </w:t>
      </w:r>
      <w:r w:rsidR="000054CC">
        <w:rPr>
          <w:rFonts w:ascii="Arial" w:hAnsi="Arial" w:cs="Arial"/>
          <w:b/>
          <w:i/>
          <w:sz w:val="24"/>
          <w:szCs w:val="24"/>
          <w:u w:val="single"/>
        </w:rPr>
        <w:t>23rd</w:t>
      </w:r>
    </w:p>
    <w:p w14:paraId="59C07838" w14:textId="77777777" w:rsidR="00F5514D" w:rsidRPr="007900AD" w:rsidRDefault="00F5514D" w:rsidP="00F5514D">
      <w:pPr>
        <w:widowControl/>
        <w:numPr>
          <w:ilvl w:val="12"/>
          <w:numId w:val="0"/>
        </w:numPr>
        <w:tabs>
          <w:tab w:val="left" w:pos="2304"/>
        </w:tabs>
        <w:rPr>
          <w:rFonts w:ascii="Arial" w:hAnsi="Arial" w:cs="Arial"/>
        </w:rPr>
      </w:pPr>
    </w:p>
    <w:p w14:paraId="47D0E53E" w14:textId="5A574711" w:rsidR="00F5514D" w:rsidRPr="007D3B27" w:rsidRDefault="00F5514D" w:rsidP="00F5514D">
      <w:pPr>
        <w:widowControl/>
        <w:tabs>
          <w:tab w:val="left" w:pos="2304"/>
        </w:tabs>
        <w:rPr>
          <w:rFonts w:ascii="Arial" w:hAnsi="Arial" w:cs="Arial"/>
          <w:i/>
          <w:color w:val="FF0000"/>
          <w:sz w:val="22"/>
          <w:szCs w:val="22"/>
          <w14:shadow w14:blurRad="50800" w14:dist="38100" w14:dir="2700000" w14:sx="100000" w14:sy="100000" w14:kx="0" w14:ky="0" w14:algn="tl">
            <w14:srgbClr w14:val="000000">
              <w14:alpha w14:val="60000"/>
            </w14:srgbClr>
          </w14:shadow>
        </w:rPr>
      </w:pPr>
      <w:r w:rsidRPr="00B57514">
        <w:rPr>
          <w:rFonts w:ascii="Arial" w:hAnsi="Arial" w:cs="Arial"/>
          <w:sz w:val="22"/>
          <w:szCs w:val="22"/>
        </w:rPr>
        <w:t>7:00 a.m.–</w:t>
      </w:r>
      <w:r w:rsidR="00D13C29">
        <w:rPr>
          <w:rFonts w:ascii="Arial" w:hAnsi="Arial" w:cs="Arial"/>
          <w:sz w:val="22"/>
          <w:szCs w:val="22"/>
        </w:rPr>
        <w:t>8</w:t>
      </w:r>
      <w:r w:rsidRPr="00B57514">
        <w:rPr>
          <w:rFonts w:ascii="Arial" w:hAnsi="Arial" w:cs="Arial"/>
          <w:sz w:val="22"/>
          <w:szCs w:val="22"/>
        </w:rPr>
        <w:t>:</w:t>
      </w:r>
      <w:r w:rsidR="00D13C29">
        <w:rPr>
          <w:rFonts w:ascii="Arial" w:hAnsi="Arial" w:cs="Arial"/>
          <w:sz w:val="22"/>
          <w:szCs w:val="22"/>
        </w:rPr>
        <w:t>0</w:t>
      </w:r>
      <w:r w:rsidRPr="00B57514">
        <w:rPr>
          <w:rFonts w:ascii="Arial" w:hAnsi="Arial" w:cs="Arial"/>
          <w:sz w:val="22"/>
          <w:szCs w:val="22"/>
        </w:rPr>
        <w:t>0 a.m.</w:t>
      </w:r>
      <w:r w:rsidRPr="00B57514">
        <w:rPr>
          <w:rFonts w:ascii="Arial" w:hAnsi="Arial" w:cs="Arial"/>
          <w:sz w:val="22"/>
          <w:szCs w:val="22"/>
        </w:rPr>
        <w:tab/>
      </w:r>
      <w:r w:rsidRPr="00B57514">
        <w:rPr>
          <w:rFonts w:ascii="Arial" w:hAnsi="Arial" w:cs="Arial"/>
          <w:b/>
          <w:i/>
          <w:sz w:val="22"/>
          <w:szCs w:val="22"/>
        </w:rPr>
        <w:t>Breakfast</w:t>
      </w:r>
      <w:r w:rsidR="008A3A71" w:rsidRPr="0087614D">
        <w:rPr>
          <w:rFonts w:ascii="Arial" w:hAnsi="Arial" w:cs="Arial"/>
          <w:b/>
          <w:i/>
          <w:sz w:val="22"/>
          <w:szCs w:val="22"/>
        </w:rPr>
        <w:t xml:space="preserve"> [</w:t>
      </w:r>
      <w:r w:rsidR="00DF053A">
        <w:rPr>
          <w:rFonts w:ascii="Arial" w:hAnsi="Arial" w:cs="Arial"/>
          <w:b/>
          <w:i/>
          <w:sz w:val="22"/>
          <w:szCs w:val="22"/>
        </w:rPr>
        <w:t>Salon D</w:t>
      </w:r>
      <w:r w:rsidR="008A3A71" w:rsidRPr="0087614D">
        <w:rPr>
          <w:rFonts w:ascii="Arial" w:hAnsi="Arial" w:cs="Arial"/>
          <w:b/>
          <w:i/>
          <w:sz w:val="22"/>
          <w:szCs w:val="22"/>
        </w:rPr>
        <w:t>]</w:t>
      </w:r>
    </w:p>
    <w:p w14:paraId="34478ECD" w14:textId="77777777" w:rsidR="00F5514D" w:rsidRDefault="00F5514D" w:rsidP="00F5514D">
      <w:pPr>
        <w:widowControl/>
        <w:numPr>
          <w:ilvl w:val="12"/>
          <w:numId w:val="0"/>
        </w:numPr>
        <w:tabs>
          <w:tab w:val="left" w:pos="2304"/>
        </w:tabs>
        <w:rPr>
          <w:rFonts w:ascii="Arial" w:hAnsi="Arial" w:cs="Arial"/>
        </w:rPr>
      </w:pPr>
    </w:p>
    <w:p w14:paraId="42DA2355" w14:textId="77777777" w:rsidR="005D4A72" w:rsidRPr="007900AD" w:rsidRDefault="005D4A72" w:rsidP="00F5514D">
      <w:pPr>
        <w:widowControl/>
        <w:numPr>
          <w:ilvl w:val="12"/>
          <w:numId w:val="0"/>
        </w:numPr>
        <w:tabs>
          <w:tab w:val="left" w:pos="2304"/>
        </w:tabs>
        <w:rPr>
          <w:rFonts w:ascii="Arial" w:hAnsi="Arial" w:cs="Arial"/>
        </w:rPr>
      </w:pPr>
    </w:p>
    <w:p w14:paraId="383E1B46" w14:textId="5557C506" w:rsidR="00F5514D" w:rsidRPr="007D3B27" w:rsidRDefault="00F5514D" w:rsidP="00F5514D">
      <w:pPr>
        <w:widowControl/>
        <w:tabs>
          <w:tab w:val="left" w:pos="2304"/>
        </w:tabs>
        <w:rPr>
          <w:rFonts w:ascii="Arial" w:hAnsi="Arial" w:cs="Arial"/>
          <w:b/>
          <w:i/>
          <w:color w:val="FF0000"/>
          <w:sz w:val="22"/>
          <w:szCs w:val="22"/>
        </w:rPr>
      </w:pPr>
      <w:r w:rsidRPr="00B57514">
        <w:rPr>
          <w:rFonts w:ascii="Arial" w:hAnsi="Arial" w:cs="Arial"/>
          <w:sz w:val="22"/>
          <w:szCs w:val="22"/>
        </w:rPr>
        <w:t>8:00 a.m.–8:</w:t>
      </w:r>
      <w:r w:rsidR="001F0CD5">
        <w:rPr>
          <w:rFonts w:ascii="Arial" w:hAnsi="Arial" w:cs="Arial"/>
          <w:sz w:val="22"/>
          <w:szCs w:val="22"/>
        </w:rPr>
        <w:t>1</w:t>
      </w:r>
      <w:r>
        <w:rPr>
          <w:rFonts w:ascii="Arial" w:hAnsi="Arial" w:cs="Arial"/>
          <w:sz w:val="22"/>
          <w:szCs w:val="22"/>
        </w:rPr>
        <w:t>0</w:t>
      </w:r>
      <w:r w:rsidRPr="00B57514">
        <w:rPr>
          <w:rFonts w:ascii="Arial" w:hAnsi="Arial" w:cs="Arial"/>
          <w:sz w:val="22"/>
          <w:szCs w:val="22"/>
        </w:rPr>
        <w:t xml:space="preserve"> a.m.</w:t>
      </w:r>
      <w:r w:rsidRPr="00B57514">
        <w:rPr>
          <w:rFonts w:ascii="Arial" w:hAnsi="Arial" w:cs="Arial"/>
          <w:sz w:val="22"/>
          <w:szCs w:val="22"/>
        </w:rPr>
        <w:tab/>
      </w:r>
      <w:r w:rsidR="005D4A72" w:rsidRPr="005D4A72">
        <w:rPr>
          <w:rFonts w:ascii="Arial" w:hAnsi="Arial" w:cs="Arial"/>
          <w:b/>
          <w:bCs/>
          <w:i/>
          <w:iCs/>
          <w:sz w:val="22"/>
          <w:szCs w:val="22"/>
        </w:rPr>
        <w:t>B</w:t>
      </w:r>
      <w:r w:rsidRPr="00B57514">
        <w:rPr>
          <w:rFonts w:ascii="Arial" w:hAnsi="Arial" w:cs="Arial"/>
          <w:b/>
          <w:i/>
          <w:sz w:val="22"/>
          <w:szCs w:val="22"/>
        </w:rPr>
        <w:t>usiness Session</w:t>
      </w:r>
      <w:r w:rsidR="008A3A71" w:rsidRPr="0087614D">
        <w:rPr>
          <w:rFonts w:ascii="Arial" w:hAnsi="Arial"/>
          <w:b/>
          <w:bCs/>
          <w:i/>
          <w:sz w:val="22"/>
          <w:szCs w:val="22"/>
        </w:rPr>
        <w:t xml:space="preserve"> [</w:t>
      </w:r>
      <w:r w:rsidR="00DF053A">
        <w:rPr>
          <w:rFonts w:ascii="Arial" w:hAnsi="Arial" w:cs="Arial"/>
          <w:b/>
          <w:i/>
          <w:sz w:val="22"/>
          <w:szCs w:val="22"/>
        </w:rPr>
        <w:t>Salon EF</w:t>
      </w:r>
      <w:r w:rsidR="008A3A71" w:rsidRPr="0087614D">
        <w:rPr>
          <w:rFonts w:ascii="Arial" w:hAnsi="Arial"/>
          <w:b/>
          <w:bCs/>
          <w:i/>
          <w:sz w:val="22"/>
          <w:szCs w:val="22"/>
        </w:rPr>
        <w:t>]</w:t>
      </w:r>
    </w:p>
    <w:p w14:paraId="68315709" w14:textId="77777777" w:rsidR="00801C32" w:rsidRDefault="00801C32" w:rsidP="00F5514D">
      <w:pPr>
        <w:widowControl/>
        <w:rPr>
          <w:rFonts w:ascii="Arial" w:hAnsi="Arial" w:cs="Arial"/>
        </w:rPr>
      </w:pPr>
    </w:p>
    <w:p w14:paraId="354482FA" w14:textId="77777777" w:rsidR="005D4A72" w:rsidRPr="00801C32" w:rsidRDefault="005D4A72" w:rsidP="00F5514D">
      <w:pPr>
        <w:widowControl/>
        <w:rPr>
          <w:rFonts w:ascii="Arial" w:hAnsi="Arial" w:cs="Arial"/>
        </w:rPr>
      </w:pPr>
    </w:p>
    <w:p w14:paraId="66435766" w14:textId="77777777" w:rsidR="00EB418D" w:rsidRDefault="00EB418D" w:rsidP="00F5514D">
      <w:pPr>
        <w:widowControl/>
        <w:tabs>
          <w:tab w:val="left" w:pos="2304"/>
        </w:tabs>
        <w:rPr>
          <w:rFonts w:ascii="Arial" w:hAnsi="Arial" w:cs="Arial"/>
          <w:sz w:val="22"/>
          <w:szCs w:val="22"/>
        </w:rPr>
      </w:pPr>
    </w:p>
    <w:p w14:paraId="3DF905CE" w14:textId="6E08E4ED" w:rsidR="00F5514D" w:rsidRPr="007D3B27" w:rsidRDefault="00F5514D" w:rsidP="00F5514D">
      <w:pPr>
        <w:widowControl/>
        <w:tabs>
          <w:tab w:val="left" w:pos="2304"/>
        </w:tabs>
        <w:rPr>
          <w:rFonts w:ascii="Arial" w:hAnsi="Arial" w:cs="Arial"/>
          <w:b/>
          <w:i/>
          <w:color w:val="FF0000"/>
          <w:sz w:val="22"/>
          <w:szCs w:val="22"/>
        </w:rPr>
      </w:pPr>
      <w:r w:rsidRPr="00B57514">
        <w:rPr>
          <w:rFonts w:ascii="Arial" w:hAnsi="Arial" w:cs="Arial"/>
          <w:sz w:val="22"/>
          <w:szCs w:val="22"/>
        </w:rPr>
        <w:t>8:</w:t>
      </w:r>
      <w:r w:rsidR="001F0CD5">
        <w:rPr>
          <w:rFonts w:ascii="Arial" w:hAnsi="Arial" w:cs="Arial"/>
          <w:sz w:val="22"/>
          <w:szCs w:val="22"/>
        </w:rPr>
        <w:t>1</w:t>
      </w:r>
      <w:r>
        <w:rPr>
          <w:rFonts w:ascii="Arial" w:hAnsi="Arial" w:cs="Arial"/>
          <w:sz w:val="22"/>
          <w:szCs w:val="22"/>
        </w:rPr>
        <w:t>0</w:t>
      </w:r>
      <w:r w:rsidRPr="00B57514">
        <w:rPr>
          <w:rFonts w:ascii="Arial" w:hAnsi="Arial" w:cs="Arial"/>
          <w:sz w:val="22"/>
          <w:szCs w:val="22"/>
        </w:rPr>
        <w:t xml:space="preserve"> a.m.–10:</w:t>
      </w:r>
      <w:r w:rsidR="005D4A72">
        <w:rPr>
          <w:rFonts w:ascii="Arial" w:hAnsi="Arial" w:cs="Arial"/>
          <w:sz w:val="22"/>
          <w:szCs w:val="22"/>
        </w:rPr>
        <w:t>0</w:t>
      </w:r>
      <w:r w:rsidRPr="00B57514">
        <w:rPr>
          <w:rFonts w:ascii="Arial" w:hAnsi="Arial" w:cs="Arial"/>
          <w:sz w:val="22"/>
          <w:szCs w:val="22"/>
        </w:rPr>
        <w:t>0 a.m.</w:t>
      </w:r>
      <w:r w:rsidRPr="00B57514">
        <w:rPr>
          <w:rFonts w:ascii="Arial" w:hAnsi="Arial" w:cs="Arial"/>
          <w:sz w:val="22"/>
          <w:szCs w:val="22"/>
        </w:rPr>
        <w:tab/>
      </w:r>
      <w:r w:rsidRPr="00B57514">
        <w:rPr>
          <w:rFonts w:ascii="Arial" w:hAnsi="Arial" w:cs="Arial"/>
          <w:b/>
          <w:i/>
          <w:sz w:val="22"/>
          <w:szCs w:val="22"/>
        </w:rPr>
        <w:t>General Session</w:t>
      </w:r>
      <w:r w:rsidR="008A3A71" w:rsidRPr="0087614D">
        <w:rPr>
          <w:rFonts w:ascii="Arial" w:hAnsi="Arial"/>
          <w:b/>
          <w:bCs/>
          <w:i/>
          <w:sz w:val="22"/>
          <w:szCs w:val="22"/>
        </w:rPr>
        <w:t xml:space="preserve"> [</w:t>
      </w:r>
      <w:r w:rsidR="00DF053A">
        <w:rPr>
          <w:rFonts w:ascii="Arial" w:hAnsi="Arial" w:cs="Arial"/>
          <w:b/>
          <w:i/>
          <w:sz w:val="22"/>
          <w:szCs w:val="22"/>
        </w:rPr>
        <w:t>Salon EF</w:t>
      </w:r>
      <w:r w:rsidR="008A3A71" w:rsidRPr="0087614D">
        <w:rPr>
          <w:rFonts w:ascii="Arial" w:hAnsi="Arial"/>
          <w:b/>
          <w:bCs/>
          <w:i/>
          <w:sz w:val="22"/>
          <w:szCs w:val="22"/>
        </w:rPr>
        <w:t>]</w:t>
      </w:r>
    </w:p>
    <w:p w14:paraId="4A7085C1" w14:textId="77777777" w:rsidR="00A325C3" w:rsidRPr="00945A8F" w:rsidRDefault="00A325C3" w:rsidP="00705001">
      <w:pPr>
        <w:tabs>
          <w:tab w:val="left" w:pos="2340"/>
        </w:tabs>
        <w:rPr>
          <w:rFonts w:ascii="Arial" w:hAnsi="Arial" w:cs="Arial"/>
          <w:b/>
          <w:i/>
          <w:iCs/>
        </w:rPr>
      </w:pPr>
    </w:p>
    <w:p w14:paraId="42BBE9F8" w14:textId="4CB7E310" w:rsidR="005143DC" w:rsidRPr="004F155D" w:rsidRDefault="00E457D1" w:rsidP="005143DC">
      <w:pPr>
        <w:widowControl/>
        <w:tabs>
          <w:tab w:val="left" w:pos="2304"/>
        </w:tabs>
        <w:rPr>
          <w:rFonts w:ascii="Arial" w:hAnsi="Arial" w:cs="Arial"/>
          <w:b/>
          <w:bCs/>
          <w:u w:val="single"/>
        </w:rPr>
      </w:pPr>
      <w:r w:rsidRPr="00945A8F">
        <w:rPr>
          <w:rFonts w:ascii="Arial" w:hAnsi="Arial" w:cs="Arial"/>
          <w:b/>
          <w:i/>
          <w:iCs/>
        </w:rPr>
        <w:tab/>
      </w:r>
    </w:p>
    <w:p w14:paraId="16BABFC4" w14:textId="77777777" w:rsidR="00EB418D" w:rsidRPr="003F30AF" w:rsidRDefault="00EB418D" w:rsidP="00EB418D">
      <w:pPr>
        <w:pStyle w:val="NormalWeb"/>
        <w:numPr>
          <w:ilvl w:val="0"/>
          <w:numId w:val="2"/>
        </w:numPr>
        <w:spacing w:before="0" w:beforeAutospacing="0" w:after="0" w:afterAutospacing="0"/>
        <w:ind w:left="2664"/>
        <w:jc w:val="both"/>
        <w:rPr>
          <w:rFonts w:ascii="Arial" w:hAnsi="Arial" w:cs="Arial"/>
          <w:b/>
          <w:bCs/>
          <w:i/>
          <w:sz w:val="20"/>
          <w:szCs w:val="20"/>
        </w:rPr>
      </w:pPr>
      <w:r w:rsidRPr="003F30AF">
        <w:rPr>
          <w:rFonts w:ascii="Arial" w:eastAsia="Times New Roman" w:hAnsi="Arial" w:cs="Arial"/>
          <w:b/>
          <w:bCs/>
          <w:i/>
          <w:sz w:val="20"/>
          <w:szCs w:val="20"/>
        </w:rPr>
        <w:t>Generative AI for Insurance Automation </w:t>
      </w:r>
    </w:p>
    <w:p w14:paraId="155B6EA3" w14:textId="77777777" w:rsidR="00EB418D" w:rsidRDefault="00EB418D" w:rsidP="00EB418D">
      <w:pPr>
        <w:widowControl/>
        <w:tabs>
          <w:tab w:val="left" w:pos="3060"/>
        </w:tabs>
        <w:ind w:left="2664"/>
        <w:rPr>
          <w:rFonts w:ascii="Arial" w:hAnsi="Arial" w:cs="Arial"/>
        </w:rPr>
      </w:pPr>
    </w:p>
    <w:p w14:paraId="6FB03209" w14:textId="77777777" w:rsidR="00EB418D" w:rsidRPr="00046B0E" w:rsidRDefault="00EB418D" w:rsidP="00EB418D">
      <w:pPr>
        <w:widowControl/>
        <w:tabs>
          <w:tab w:val="left" w:pos="3060"/>
        </w:tabs>
        <w:ind w:left="2664"/>
        <w:rPr>
          <w:rFonts w:ascii="Arial" w:hAnsi="Arial" w:cs="Arial"/>
        </w:rPr>
      </w:pPr>
      <w:r w:rsidRPr="00046B0E">
        <w:rPr>
          <w:rFonts w:ascii="Arial" w:hAnsi="Arial" w:cs="Arial"/>
        </w:rPr>
        <w:t>Insurers are moving quickly to gain efficiencies by lowering their costs through Gen AI automation.  Better understand Gen AI and the use cases helping Insurers improve underwriting and claims outcomes though lessons learned and live simple demos that show case the value insurers are seeing from this emerging technology.</w:t>
      </w:r>
    </w:p>
    <w:p w14:paraId="557C86C5" w14:textId="77777777" w:rsidR="00EB418D" w:rsidRPr="00046B0E" w:rsidRDefault="00EB418D" w:rsidP="00EB418D">
      <w:pPr>
        <w:widowControl/>
        <w:tabs>
          <w:tab w:val="left" w:pos="3060"/>
        </w:tabs>
        <w:ind w:left="2664"/>
        <w:rPr>
          <w:rFonts w:ascii="Arial" w:hAnsi="Arial" w:cs="Arial"/>
        </w:rPr>
      </w:pPr>
    </w:p>
    <w:p w14:paraId="254B0504" w14:textId="77777777" w:rsidR="00EB418D" w:rsidRDefault="00EB418D" w:rsidP="00EB418D">
      <w:pPr>
        <w:widowControl/>
        <w:tabs>
          <w:tab w:val="left" w:pos="3060"/>
        </w:tabs>
        <w:ind w:left="2664"/>
        <w:rPr>
          <w:rFonts w:ascii="Arial" w:hAnsi="Arial" w:cs="Arial"/>
        </w:rPr>
      </w:pPr>
      <w:r w:rsidRPr="003B6F0F">
        <w:rPr>
          <w:rFonts w:ascii="Arial" w:hAnsi="Arial" w:cs="Arial"/>
        </w:rPr>
        <w:t xml:space="preserve">1) Generative Artificial Intelligence (Gen AI) Overview </w:t>
      </w:r>
    </w:p>
    <w:p w14:paraId="4A0C2EF0" w14:textId="77777777" w:rsidR="00EB418D" w:rsidRDefault="00EB418D" w:rsidP="00EB418D">
      <w:pPr>
        <w:widowControl/>
        <w:tabs>
          <w:tab w:val="left" w:pos="3060"/>
        </w:tabs>
        <w:ind w:left="2664"/>
        <w:rPr>
          <w:rFonts w:ascii="Arial" w:hAnsi="Arial" w:cs="Arial"/>
        </w:rPr>
      </w:pPr>
      <w:r w:rsidRPr="003B6F0F">
        <w:rPr>
          <w:rFonts w:ascii="Arial" w:hAnsi="Arial" w:cs="Arial"/>
        </w:rPr>
        <w:t xml:space="preserve">2) Insurance Automation and Demo </w:t>
      </w:r>
    </w:p>
    <w:p w14:paraId="507187C6" w14:textId="77777777" w:rsidR="00EB418D" w:rsidRDefault="00EB418D" w:rsidP="00EB418D">
      <w:pPr>
        <w:widowControl/>
        <w:tabs>
          <w:tab w:val="left" w:pos="3060"/>
        </w:tabs>
        <w:ind w:left="2664"/>
        <w:rPr>
          <w:rFonts w:ascii="Arial" w:hAnsi="Arial" w:cs="Arial"/>
        </w:rPr>
      </w:pPr>
      <w:r w:rsidRPr="003B6F0F">
        <w:rPr>
          <w:rFonts w:ascii="Arial" w:hAnsi="Arial" w:cs="Arial"/>
        </w:rPr>
        <w:t>3) Gen AI Governance</w:t>
      </w:r>
      <w:r>
        <w:rPr>
          <w:rFonts w:ascii="Arial" w:hAnsi="Arial" w:cs="Arial"/>
        </w:rPr>
        <w:t>;</w:t>
      </w:r>
      <w:r w:rsidRPr="003B6F0F">
        <w:rPr>
          <w:rFonts w:ascii="Arial" w:hAnsi="Arial" w:cs="Arial"/>
        </w:rPr>
        <w:t xml:space="preserve">  </w:t>
      </w:r>
    </w:p>
    <w:p w14:paraId="2E72A7EC" w14:textId="77777777" w:rsidR="00EB418D" w:rsidRDefault="00EB418D" w:rsidP="00EB418D">
      <w:pPr>
        <w:widowControl/>
        <w:tabs>
          <w:tab w:val="left" w:pos="3060"/>
        </w:tabs>
        <w:ind w:left="2664"/>
        <w:rPr>
          <w:rFonts w:ascii="Arial" w:hAnsi="Arial" w:cs="Arial"/>
        </w:rPr>
      </w:pPr>
      <w:r w:rsidRPr="003B6F0F">
        <w:rPr>
          <w:rFonts w:ascii="Arial" w:hAnsi="Arial" w:cs="Arial"/>
        </w:rPr>
        <w:t>4) Where to Start   </w:t>
      </w:r>
    </w:p>
    <w:p w14:paraId="7FA0DF46" w14:textId="77777777" w:rsidR="00EB418D" w:rsidRPr="00725F18" w:rsidRDefault="00EB418D" w:rsidP="00EB418D">
      <w:pPr>
        <w:widowControl/>
        <w:tabs>
          <w:tab w:val="left" w:pos="3060"/>
        </w:tabs>
        <w:ind w:left="2664"/>
        <w:rPr>
          <w:rFonts w:ascii="Arial" w:hAnsi="Arial" w:cs="Arial"/>
          <w:iCs/>
        </w:rPr>
      </w:pPr>
    </w:p>
    <w:p w14:paraId="59A278C3" w14:textId="77777777" w:rsidR="00EB418D" w:rsidRPr="0079256A" w:rsidRDefault="00EB418D" w:rsidP="00EB418D">
      <w:pPr>
        <w:widowControl/>
        <w:tabs>
          <w:tab w:val="left" w:pos="2304"/>
        </w:tabs>
        <w:ind w:firstLine="2304"/>
        <w:rPr>
          <w:rFonts w:ascii="Arial" w:hAnsi="Arial" w:cs="Arial"/>
          <w:b/>
          <w:i/>
        </w:rPr>
      </w:pPr>
      <w:r>
        <w:rPr>
          <w:rFonts w:ascii="Arial" w:hAnsi="Arial" w:cs="Arial"/>
          <w:b/>
          <w:i/>
        </w:rPr>
        <w:t>David Moorhead</w:t>
      </w:r>
      <w:r w:rsidRPr="0079256A">
        <w:rPr>
          <w:rFonts w:ascii="Arial" w:hAnsi="Arial" w:cs="Arial"/>
          <w:b/>
          <w:i/>
        </w:rPr>
        <w:t xml:space="preserve">, </w:t>
      </w:r>
      <w:r>
        <w:rPr>
          <w:rFonts w:ascii="Arial" w:hAnsi="Arial" w:cs="Arial"/>
          <w:b/>
          <w:i/>
        </w:rPr>
        <w:t>EY</w:t>
      </w:r>
    </w:p>
    <w:p w14:paraId="48FFC641" w14:textId="77777777" w:rsidR="00EB418D" w:rsidRDefault="00EB418D" w:rsidP="00EB418D">
      <w:pPr>
        <w:widowControl/>
        <w:tabs>
          <w:tab w:val="left" w:pos="2304"/>
        </w:tabs>
        <w:ind w:left="2610"/>
        <w:rPr>
          <w:rFonts w:ascii="Arial" w:hAnsi="Arial" w:cs="Arial"/>
          <w:b/>
          <w:i/>
        </w:rPr>
      </w:pPr>
    </w:p>
    <w:p w14:paraId="77CCA8D7" w14:textId="77777777" w:rsidR="005143DC" w:rsidRPr="005143DC" w:rsidRDefault="005143DC" w:rsidP="00EF382B">
      <w:pPr>
        <w:pStyle w:val="ListParagraph"/>
        <w:widowControl/>
        <w:numPr>
          <w:ilvl w:val="0"/>
          <w:numId w:val="2"/>
        </w:numPr>
        <w:tabs>
          <w:tab w:val="left" w:pos="2700"/>
        </w:tabs>
        <w:ind w:firstLine="1620"/>
        <w:rPr>
          <w:rFonts w:ascii="Arial" w:hAnsi="Arial" w:cs="Arial"/>
          <w:b/>
          <w:bCs/>
          <w:i/>
          <w:iCs/>
        </w:rPr>
      </w:pPr>
      <w:r w:rsidRPr="005143DC">
        <w:rPr>
          <w:rFonts w:ascii="Arial" w:hAnsi="Arial" w:cs="Arial"/>
          <w:b/>
          <w:bCs/>
          <w:i/>
          <w:iCs/>
          <w:color w:val="000000"/>
        </w:rPr>
        <w:t>Model Risk Management from the Bermuda (BMA) Perspective</w:t>
      </w:r>
    </w:p>
    <w:p w14:paraId="00E3A0B4" w14:textId="3E0B9C45" w:rsidR="00505151" w:rsidRPr="00454F62" w:rsidRDefault="00505151" w:rsidP="005143DC">
      <w:pPr>
        <w:widowControl/>
        <w:tabs>
          <w:tab w:val="left" w:pos="2304"/>
        </w:tabs>
        <w:ind w:left="2664"/>
        <w:rPr>
          <w:rFonts w:ascii="Arial" w:hAnsi="Arial" w:cs="Arial"/>
          <w:b/>
          <w:i/>
        </w:rPr>
      </w:pPr>
    </w:p>
    <w:p w14:paraId="68D1A1C9" w14:textId="77777777" w:rsidR="00EF382B" w:rsidRDefault="00EF382B" w:rsidP="00EF382B">
      <w:pPr>
        <w:ind w:left="2700"/>
        <w:rPr>
          <w:color w:val="000000"/>
          <w:sz w:val="22"/>
          <w:szCs w:val="22"/>
        </w:rPr>
      </w:pPr>
      <w:r>
        <w:rPr>
          <w:color w:val="000000"/>
          <w:sz w:val="22"/>
          <w:szCs w:val="22"/>
        </w:rPr>
        <w:t>In 2023, the Bermuda Monetary Authority (BMA) released consultation papers that significantly emphasize enhanced risk management and governance practices. This presentation will discuss the key components of these regulatory changes and their impact on risk management frameworks. Additionally, we will explore the scope of the new MRM view, covering everything from asset holding and administration files to BMA submissions. The session will include a detailed look at the SBA (Scenario-Based Approach) process, providing valuable insights through practical illustrations.</w:t>
      </w:r>
    </w:p>
    <w:p w14:paraId="3798C500" w14:textId="77777777" w:rsidR="00505151" w:rsidRPr="00454F62" w:rsidRDefault="00505151" w:rsidP="00505151">
      <w:pPr>
        <w:widowControl/>
        <w:tabs>
          <w:tab w:val="left" w:pos="2304"/>
        </w:tabs>
        <w:rPr>
          <w:rFonts w:ascii="Arial" w:hAnsi="Arial"/>
          <w:b/>
          <w:bCs/>
          <w:i/>
        </w:rPr>
      </w:pPr>
    </w:p>
    <w:p w14:paraId="7ACA5FE6" w14:textId="77777777" w:rsidR="00505151" w:rsidRDefault="00505151" w:rsidP="00505151">
      <w:pPr>
        <w:widowControl/>
        <w:tabs>
          <w:tab w:val="left" w:pos="2304"/>
        </w:tabs>
        <w:rPr>
          <w:rFonts w:ascii="Arial" w:hAnsi="Arial" w:cs="Arial"/>
          <w:b/>
          <w:i/>
        </w:rPr>
      </w:pPr>
      <w:r>
        <w:rPr>
          <w:rFonts w:ascii="Arial" w:hAnsi="Arial"/>
          <w:b/>
          <w:bCs/>
          <w:i/>
          <w:color w:val="FF0000"/>
        </w:rPr>
        <w:tab/>
      </w:r>
      <w:r>
        <w:rPr>
          <w:rFonts w:ascii="Arial" w:hAnsi="Arial" w:cs="Arial"/>
          <w:b/>
          <w:i/>
        </w:rPr>
        <w:t>Alla Shved</w:t>
      </w:r>
      <w:r w:rsidRPr="00525FCA">
        <w:rPr>
          <w:rFonts w:ascii="Arial" w:hAnsi="Arial" w:cs="Arial"/>
          <w:b/>
          <w:i/>
        </w:rPr>
        <w:t xml:space="preserve">, </w:t>
      </w:r>
      <w:r>
        <w:rPr>
          <w:rFonts w:ascii="Arial" w:hAnsi="Arial" w:cs="Arial"/>
          <w:b/>
          <w:i/>
        </w:rPr>
        <w:t>Fortitude Re</w:t>
      </w:r>
    </w:p>
    <w:p w14:paraId="40CDEA20" w14:textId="77777777" w:rsidR="00505151" w:rsidRPr="00801C32" w:rsidRDefault="00505151" w:rsidP="00505151">
      <w:pPr>
        <w:widowControl/>
        <w:tabs>
          <w:tab w:val="left" w:pos="2304"/>
        </w:tabs>
        <w:rPr>
          <w:rFonts w:ascii="Arial" w:hAnsi="Arial"/>
          <w:b/>
          <w:bCs/>
          <w:i/>
          <w:color w:val="FF0000"/>
        </w:rPr>
      </w:pPr>
    </w:p>
    <w:p w14:paraId="10CAF4CE" w14:textId="369B92EF" w:rsidR="00705001" w:rsidRPr="007D3B27" w:rsidRDefault="00705001" w:rsidP="00705001">
      <w:pPr>
        <w:tabs>
          <w:tab w:val="left" w:pos="2340"/>
        </w:tabs>
        <w:rPr>
          <w:rFonts w:ascii="Arial" w:hAnsi="Arial" w:cs="Arial"/>
          <w:b/>
          <w:i/>
          <w:iCs/>
          <w:color w:val="FF0000"/>
        </w:rPr>
      </w:pPr>
    </w:p>
    <w:p w14:paraId="27FA536C" w14:textId="0567BA5F" w:rsidR="00FF06C0" w:rsidRPr="005A66A2" w:rsidRDefault="00FE3A01" w:rsidP="00D17152">
      <w:pPr>
        <w:widowControl/>
        <w:numPr>
          <w:ilvl w:val="0"/>
          <w:numId w:val="2"/>
        </w:numPr>
        <w:tabs>
          <w:tab w:val="left" w:pos="2340"/>
        </w:tabs>
        <w:ind w:left="2700"/>
        <w:rPr>
          <w:rFonts w:ascii="Arial" w:hAnsi="Arial" w:cs="Arial"/>
          <w:b/>
          <w:i/>
        </w:rPr>
      </w:pPr>
      <w:r w:rsidRPr="00FE3A01">
        <w:rPr>
          <w:rFonts w:ascii="Arial" w:hAnsi="Arial" w:cs="Arial"/>
          <w:b/>
          <w:i/>
        </w:rPr>
        <w:t xml:space="preserve">There Goes </w:t>
      </w:r>
      <w:r w:rsidR="003562AB">
        <w:rPr>
          <w:rFonts w:ascii="Arial" w:hAnsi="Arial" w:cs="Arial"/>
          <w:b/>
          <w:i/>
        </w:rPr>
        <w:t>t</w:t>
      </w:r>
      <w:r w:rsidRPr="00FE3A01">
        <w:rPr>
          <w:rFonts w:ascii="Arial" w:hAnsi="Arial" w:cs="Arial"/>
          <w:b/>
          <w:i/>
        </w:rPr>
        <w:t>he Neighborhood: A review of federal health coverage regulatory actions of 2023 and 2024</w:t>
      </w:r>
    </w:p>
    <w:p w14:paraId="422873C0" w14:textId="77777777" w:rsidR="00461993" w:rsidRDefault="00461993" w:rsidP="00D17152">
      <w:pPr>
        <w:widowControl/>
        <w:tabs>
          <w:tab w:val="left" w:pos="2340"/>
        </w:tabs>
        <w:ind w:left="2664"/>
        <w:rPr>
          <w:rFonts w:ascii="Arial" w:hAnsi="Arial" w:cs="Arial"/>
          <w:sz w:val="18"/>
          <w:szCs w:val="18"/>
        </w:rPr>
      </w:pPr>
    </w:p>
    <w:p w14:paraId="2D6E4FD8" w14:textId="77777777" w:rsidR="005C04E5" w:rsidRPr="00CF7DE1" w:rsidRDefault="005C04E5" w:rsidP="005C04E5">
      <w:pPr>
        <w:ind w:left="2700"/>
        <w:rPr>
          <w:sz w:val="22"/>
          <w:szCs w:val="22"/>
        </w:rPr>
      </w:pPr>
      <w:r w:rsidRPr="00CF7DE1">
        <w:rPr>
          <w:sz w:val="22"/>
          <w:szCs w:val="22"/>
        </w:rPr>
        <w:t>Federal regulators oversee the majority of the U.S. health care and coverage landscape. In this session, we will explore some of the major regulatory actions shaping health markets in 2024 and 2025 as well as some of the dynamics already shaping health policy discussions for 2026 and beyond.</w:t>
      </w:r>
    </w:p>
    <w:p w14:paraId="6F3D541D" w14:textId="77777777" w:rsidR="00461993" w:rsidRDefault="00FF06C0" w:rsidP="00D17152">
      <w:pPr>
        <w:widowControl/>
        <w:tabs>
          <w:tab w:val="left" w:pos="2340"/>
        </w:tabs>
        <w:rPr>
          <w:rFonts w:ascii="Arial" w:hAnsi="Arial" w:cs="Arial"/>
          <w:b/>
          <w:i/>
        </w:rPr>
      </w:pPr>
      <w:r w:rsidRPr="005A66A2">
        <w:rPr>
          <w:rFonts w:ascii="Arial" w:hAnsi="Arial" w:cs="Arial"/>
          <w:b/>
          <w:i/>
        </w:rPr>
        <w:tab/>
      </w:r>
    </w:p>
    <w:p w14:paraId="6FA6C36A" w14:textId="0680D00B" w:rsidR="00FF06C0" w:rsidRPr="005A66A2" w:rsidRDefault="003562AB" w:rsidP="00D17152">
      <w:pPr>
        <w:widowControl/>
        <w:tabs>
          <w:tab w:val="left" w:pos="2340"/>
        </w:tabs>
        <w:rPr>
          <w:rFonts w:ascii="Arial" w:hAnsi="Arial" w:cs="Arial"/>
          <w:b/>
          <w:i/>
        </w:rPr>
      </w:pPr>
      <w:r>
        <w:rPr>
          <w:rFonts w:ascii="Arial" w:hAnsi="Arial" w:cs="Arial"/>
          <w:b/>
          <w:i/>
        </w:rPr>
        <w:tab/>
      </w:r>
      <w:r w:rsidR="00FE3A01">
        <w:rPr>
          <w:rFonts w:ascii="Arial" w:hAnsi="Arial" w:cs="Arial"/>
          <w:b/>
          <w:i/>
        </w:rPr>
        <w:t>Jason Karcher</w:t>
      </w:r>
      <w:r w:rsidR="00FF06C0" w:rsidRPr="005A66A2">
        <w:rPr>
          <w:rFonts w:ascii="Arial" w:hAnsi="Arial" w:cs="Arial"/>
          <w:b/>
          <w:i/>
        </w:rPr>
        <w:t xml:space="preserve">, </w:t>
      </w:r>
      <w:r w:rsidR="00FE3A01">
        <w:rPr>
          <w:rFonts w:ascii="Arial" w:hAnsi="Arial" w:cs="Arial"/>
          <w:b/>
          <w:i/>
        </w:rPr>
        <w:t>Milliman</w:t>
      </w:r>
    </w:p>
    <w:p w14:paraId="6BA3B330" w14:textId="77777777" w:rsidR="00FF06C0" w:rsidRDefault="00FF06C0" w:rsidP="00FF06C0">
      <w:pPr>
        <w:widowControl/>
        <w:tabs>
          <w:tab w:val="left" w:pos="2340"/>
        </w:tabs>
        <w:rPr>
          <w:rFonts w:ascii="Arial" w:hAnsi="Arial" w:cs="Arial"/>
          <w:b/>
          <w:i/>
          <w:color w:val="FF0000"/>
        </w:rPr>
      </w:pPr>
    </w:p>
    <w:p w14:paraId="6B2B4B90" w14:textId="77777777" w:rsidR="00A325C3" w:rsidRPr="007D3B27" w:rsidRDefault="00A325C3" w:rsidP="00FF06C0">
      <w:pPr>
        <w:widowControl/>
        <w:tabs>
          <w:tab w:val="left" w:pos="2340"/>
        </w:tabs>
        <w:rPr>
          <w:rFonts w:ascii="Arial" w:hAnsi="Arial" w:cs="Arial"/>
          <w:b/>
          <w:i/>
          <w:color w:val="FF0000"/>
        </w:rPr>
      </w:pPr>
    </w:p>
    <w:p w14:paraId="7BB83F3E" w14:textId="77777777" w:rsidR="004C44E4" w:rsidRPr="007D3B27" w:rsidRDefault="004C44E4" w:rsidP="00D17152">
      <w:pPr>
        <w:widowControl/>
        <w:tabs>
          <w:tab w:val="left" w:pos="2340"/>
        </w:tabs>
        <w:rPr>
          <w:rFonts w:ascii="Arial" w:hAnsi="Arial" w:cs="Arial"/>
          <w:b/>
          <w:i/>
          <w:color w:val="FF0000"/>
        </w:rPr>
      </w:pPr>
    </w:p>
    <w:p w14:paraId="7D55B8E5" w14:textId="77777777" w:rsidR="00F5514D" w:rsidRPr="00283742" w:rsidRDefault="00F5514D" w:rsidP="00F5514D">
      <w:pPr>
        <w:widowControl/>
        <w:tabs>
          <w:tab w:val="left" w:pos="2304"/>
        </w:tabs>
        <w:rPr>
          <w:rFonts w:ascii="Arial" w:hAnsi="Arial" w:cs="Arial"/>
          <w:b/>
          <w:i/>
        </w:rPr>
      </w:pPr>
    </w:p>
    <w:p w14:paraId="5CA318FC" w14:textId="5C83D4FE" w:rsidR="00F5514D" w:rsidRPr="00E14DE0" w:rsidRDefault="00F5514D" w:rsidP="00F5514D">
      <w:pPr>
        <w:widowControl/>
        <w:tabs>
          <w:tab w:val="left" w:pos="2304"/>
        </w:tabs>
        <w:rPr>
          <w:rFonts w:ascii="Arial" w:hAnsi="Arial" w:cs="Arial"/>
          <w:sz w:val="22"/>
          <w:szCs w:val="22"/>
        </w:rPr>
      </w:pPr>
      <w:r w:rsidRPr="00B57514">
        <w:rPr>
          <w:rFonts w:ascii="Arial" w:hAnsi="Arial" w:cs="Arial"/>
          <w:sz w:val="22"/>
          <w:szCs w:val="22"/>
        </w:rPr>
        <w:t>10:</w:t>
      </w:r>
      <w:r w:rsidR="00375377">
        <w:rPr>
          <w:rFonts w:ascii="Arial" w:hAnsi="Arial" w:cs="Arial"/>
          <w:sz w:val="22"/>
          <w:szCs w:val="22"/>
        </w:rPr>
        <w:t>00</w:t>
      </w:r>
      <w:r w:rsidRPr="00B57514">
        <w:rPr>
          <w:rFonts w:ascii="Arial" w:hAnsi="Arial" w:cs="Arial"/>
          <w:sz w:val="22"/>
          <w:szCs w:val="22"/>
        </w:rPr>
        <w:t xml:space="preserve"> a.m.–1</w:t>
      </w:r>
      <w:r w:rsidR="00375377">
        <w:rPr>
          <w:rFonts w:ascii="Arial" w:hAnsi="Arial" w:cs="Arial"/>
          <w:sz w:val="22"/>
          <w:szCs w:val="22"/>
        </w:rPr>
        <w:t>0</w:t>
      </w:r>
      <w:r w:rsidRPr="00B57514">
        <w:rPr>
          <w:rFonts w:ascii="Arial" w:hAnsi="Arial" w:cs="Arial"/>
          <w:sz w:val="22"/>
          <w:szCs w:val="22"/>
        </w:rPr>
        <w:t>:</w:t>
      </w:r>
      <w:r w:rsidR="00375377">
        <w:rPr>
          <w:rFonts w:ascii="Arial" w:hAnsi="Arial" w:cs="Arial"/>
          <w:sz w:val="22"/>
          <w:szCs w:val="22"/>
        </w:rPr>
        <w:t>3</w:t>
      </w:r>
      <w:r w:rsidRPr="00B57514">
        <w:rPr>
          <w:rFonts w:ascii="Arial" w:hAnsi="Arial" w:cs="Arial"/>
          <w:sz w:val="22"/>
          <w:szCs w:val="22"/>
        </w:rPr>
        <w:t>0 a.m.</w:t>
      </w:r>
      <w:r w:rsidRPr="00B57514">
        <w:rPr>
          <w:rFonts w:ascii="Arial" w:hAnsi="Arial" w:cs="Arial"/>
          <w:sz w:val="22"/>
          <w:szCs w:val="22"/>
        </w:rPr>
        <w:tab/>
      </w:r>
      <w:r w:rsidRPr="00E14DE0">
        <w:rPr>
          <w:rFonts w:ascii="Arial" w:hAnsi="Arial" w:cs="Arial"/>
          <w:b/>
          <w:i/>
          <w:sz w:val="22"/>
          <w:szCs w:val="22"/>
        </w:rPr>
        <w:t>Break</w:t>
      </w:r>
      <w:r w:rsidR="008A3A71" w:rsidRPr="00E14DE0">
        <w:rPr>
          <w:rFonts w:ascii="Arial" w:hAnsi="Arial" w:cs="Arial"/>
          <w:b/>
          <w:i/>
          <w:sz w:val="22"/>
          <w:szCs w:val="22"/>
        </w:rPr>
        <w:t xml:space="preserve"> </w:t>
      </w:r>
      <w:r w:rsidR="00A5349E" w:rsidRPr="00E14DE0">
        <w:rPr>
          <w:rFonts w:ascii="Arial" w:hAnsi="Arial" w:cs="Arial"/>
          <w:b/>
          <w:i/>
          <w:sz w:val="22"/>
          <w:szCs w:val="22"/>
        </w:rPr>
        <w:t xml:space="preserve">Sponsored by </w:t>
      </w:r>
      <w:r w:rsidR="00A325C3">
        <w:rPr>
          <w:rFonts w:ascii="Arial" w:hAnsi="Arial" w:cs="Arial"/>
          <w:b/>
          <w:i/>
          <w:sz w:val="22"/>
          <w:szCs w:val="22"/>
        </w:rPr>
        <w:t>TBD</w:t>
      </w:r>
      <w:r w:rsidR="00A5349E" w:rsidRPr="00E14DE0">
        <w:rPr>
          <w:rFonts w:ascii="Arial" w:hAnsi="Arial" w:cs="Arial"/>
          <w:b/>
          <w:i/>
          <w:sz w:val="22"/>
          <w:szCs w:val="22"/>
        </w:rPr>
        <w:t xml:space="preserve"> </w:t>
      </w:r>
      <w:r w:rsidR="008A3A71" w:rsidRPr="00E14DE0">
        <w:rPr>
          <w:rFonts w:ascii="Arial" w:hAnsi="Arial" w:cs="Arial"/>
          <w:b/>
          <w:i/>
          <w:sz w:val="22"/>
          <w:szCs w:val="22"/>
        </w:rPr>
        <w:t>[</w:t>
      </w:r>
      <w:r w:rsidR="00966E99">
        <w:rPr>
          <w:rFonts w:ascii="Arial" w:hAnsi="Arial" w:cs="Arial"/>
          <w:b/>
          <w:i/>
          <w:sz w:val="22"/>
          <w:szCs w:val="22"/>
        </w:rPr>
        <w:t>Seacrest Foyer</w:t>
      </w:r>
      <w:r w:rsidR="008A3A71" w:rsidRPr="00E14DE0">
        <w:rPr>
          <w:rFonts w:ascii="Arial" w:hAnsi="Arial" w:cs="Arial"/>
          <w:b/>
          <w:i/>
          <w:sz w:val="22"/>
          <w:szCs w:val="22"/>
        </w:rPr>
        <w:t>]</w:t>
      </w:r>
    </w:p>
    <w:p w14:paraId="780255AF" w14:textId="77777777" w:rsidR="00F5514D" w:rsidRPr="00E14DE0" w:rsidRDefault="00F5514D" w:rsidP="00F5514D">
      <w:pPr>
        <w:widowControl/>
        <w:tabs>
          <w:tab w:val="left" w:pos="2304"/>
        </w:tabs>
        <w:rPr>
          <w:rFonts w:ascii="Arial" w:hAnsi="Arial" w:cs="Arial"/>
        </w:rPr>
      </w:pPr>
    </w:p>
    <w:p w14:paraId="0C9E081F" w14:textId="77777777" w:rsidR="00F5514D" w:rsidRPr="00E14DE0" w:rsidRDefault="00F5514D" w:rsidP="00F5514D">
      <w:pPr>
        <w:widowControl/>
        <w:tabs>
          <w:tab w:val="left" w:pos="2304"/>
        </w:tabs>
        <w:rPr>
          <w:rFonts w:ascii="Arial" w:hAnsi="Arial" w:cs="Arial"/>
        </w:rPr>
      </w:pPr>
    </w:p>
    <w:p w14:paraId="25AA5652" w14:textId="1B7FA605" w:rsidR="00F5514D" w:rsidRPr="00E14DE0" w:rsidRDefault="00F5514D" w:rsidP="00F5514D">
      <w:pPr>
        <w:widowControl/>
        <w:tabs>
          <w:tab w:val="left" w:pos="2304"/>
        </w:tabs>
        <w:rPr>
          <w:rFonts w:ascii="Arial" w:hAnsi="Arial" w:cs="Arial"/>
          <w:b/>
          <w:sz w:val="22"/>
          <w:szCs w:val="22"/>
        </w:rPr>
      </w:pPr>
      <w:r w:rsidRPr="00E14DE0">
        <w:rPr>
          <w:rFonts w:ascii="Arial" w:hAnsi="Arial" w:cs="Arial"/>
          <w:sz w:val="22"/>
          <w:szCs w:val="22"/>
        </w:rPr>
        <w:t>1</w:t>
      </w:r>
      <w:r w:rsidR="00375377" w:rsidRPr="00E14DE0">
        <w:rPr>
          <w:rFonts w:ascii="Arial" w:hAnsi="Arial" w:cs="Arial"/>
          <w:sz w:val="22"/>
          <w:szCs w:val="22"/>
        </w:rPr>
        <w:t>0</w:t>
      </w:r>
      <w:r w:rsidRPr="00E14DE0">
        <w:rPr>
          <w:rFonts w:ascii="Arial" w:hAnsi="Arial" w:cs="Arial"/>
          <w:sz w:val="22"/>
          <w:szCs w:val="22"/>
        </w:rPr>
        <w:t>:</w:t>
      </w:r>
      <w:r w:rsidR="00375377" w:rsidRPr="00E14DE0">
        <w:rPr>
          <w:rFonts w:ascii="Arial" w:hAnsi="Arial" w:cs="Arial"/>
          <w:sz w:val="22"/>
          <w:szCs w:val="22"/>
        </w:rPr>
        <w:t>3</w:t>
      </w:r>
      <w:r w:rsidRPr="00E14DE0">
        <w:rPr>
          <w:rFonts w:ascii="Arial" w:hAnsi="Arial" w:cs="Arial"/>
          <w:sz w:val="22"/>
          <w:szCs w:val="22"/>
        </w:rPr>
        <w:t>0 a.m.–12:</w:t>
      </w:r>
      <w:r w:rsidR="00375377" w:rsidRPr="00E14DE0">
        <w:rPr>
          <w:rFonts w:ascii="Arial" w:hAnsi="Arial" w:cs="Arial"/>
          <w:sz w:val="22"/>
          <w:szCs w:val="22"/>
        </w:rPr>
        <w:t>00</w:t>
      </w:r>
      <w:r w:rsidRPr="00E14DE0">
        <w:rPr>
          <w:rFonts w:ascii="Arial" w:hAnsi="Arial" w:cs="Arial"/>
          <w:sz w:val="22"/>
          <w:szCs w:val="22"/>
        </w:rPr>
        <w:t xml:space="preserve"> p.m.</w:t>
      </w:r>
      <w:r w:rsidRPr="00E14DE0">
        <w:rPr>
          <w:rFonts w:ascii="Arial" w:hAnsi="Arial" w:cs="Arial"/>
          <w:sz w:val="22"/>
          <w:szCs w:val="22"/>
        </w:rPr>
        <w:tab/>
      </w:r>
      <w:r w:rsidRPr="00E14DE0">
        <w:rPr>
          <w:rFonts w:ascii="Arial" w:hAnsi="Arial" w:cs="Arial"/>
          <w:b/>
          <w:i/>
          <w:sz w:val="22"/>
          <w:szCs w:val="22"/>
        </w:rPr>
        <w:t>Workshops</w:t>
      </w:r>
    </w:p>
    <w:p w14:paraId="12BE3F17" w14:textId="77777777" w:rsidR="00F5514D" w:rsidRPr="00E14DE0" w:rsidRDefault="00F5514D" w:rsidP="00F5514D">
      <w:pPr>
        <w:widowControl/>
        <w:tabs>
          <w:tab w:val="left" w:pos="2304"/>
          <w:tab w:val="num" w:pos="2664"/>
        </w:tabs>
        <w:ind w:left="2304"/>
        <w:rPr>
          <w:rFonts w:ascii="Arial" w:hAnsi="Arial" w:cs="Arial"/>
          <w:b/>
        </w:rPr>
      </w:pPr>
    </w:p>
    <w:p w14:paraId="5E3AE99C" w14:textId="02EC0B81" w:rsidR="004837ED" w:rsidRPr="00E14DE0" w:rsidRDefault="004837ED" w:rsidP="004837ED">
      <w:pPr>
        <w:pStyle w:val="ListParagraph"/>
        <w:widowControl/>
        <w:numPr>
          <w:ilvl w:val="0"/>
          <w:numId w:val="47"/>
        </w:numPr>
        <w:tabs>
          <w:tab w:val="left" w:pos="2304"/>
        </w:tabs>
        <w:rPr>
          <w:rFonts w:ascii="Arial" w:hAnsi="Arial" w:cs="Arial"/>
          <w:b/>
          <w:i/>
          <w:iCs/>
        </w:rPr>
      </w:pPr>
      <w:r w:rsidRPr="00E14DE0">
        <w:rPr>
          <w:rFonts w:ascii="Arial" w:hAnsi="Arial" w:cs="Arial"/>
          <w:b/>
          <w:i/>
          <w:iCs/>
        </w:rPr>
        <w:t>Life Topics [</w:t>
      </w:r>
      <w:r w:rsidR="00966E99">
        <w:rPr>
          <w:rFonts w:ascii="Arial" w:hAnsi="Arial" w:cs="Arial"/>
          <w:b/>
          <w:i/>
        </w:rPr>
        <w:t>Ocean Breeze</w:t>
      </w:r>
      <w:r w:rsidRPr="00E14DE0">
        <w:rPr>
          <w:rFonts w:ascii="Arial" w:hAnsi="Arial" w:cs="Arial"/>
          <w:b/>
          <w:i/>
          <w:iCs/>
        </w:rPr>
        <w:t>]</w:t>
      </w:r>
    </w:p>
    <w:p w14:paraId="277DC53E" w14:textId="17670C1F" w:rsidR="0078141F" w:rsidRPr="00E14DE0" w:rsidRDefault="000C64B9" w:rsidP="0078141F">
      <w:pPr>
        <w:widowControl/>
        <w:numPr>
          <w:ilvl w:val="1"/>
          <w:numId w:val="47"/>
        </w:numPr>
        <w:tabs>
          <w:tab w:val="left" w:pos="3060"/>
        </w:tabs>
        <w:ind w:left="3060"/>
        <w:rPr>
          <w:rFonts w:ascii="Arial" w:hAnsi="Arial" w:cs="Arial"/>
          <w:iCs/>
        </w:rPr>
      </w:pPr>
      <w:r>
        <w:rPr>
          <w:rFonts w:ascii="Arial" w:hAnsi="Arial" w:cs="Arial"/>
        </w:rPr>
        <w:t xml:space="preserve">Moderator- </w:t>
      </w:r>
      <w:r w:rsidR="004F6187">
        <w:rPr>
          <w:rFonts w:ascii="Arial" w:hAnsi="Arial" w:cs="Arial"/>
        </w:rPr>
        <w:t>Mike Celichowski</w:t>
      </w:r>
      <w:r>
        <w:rPr>
          <w:rFonts w:ascii="Arial" w:hAnsi="Arial" w:cs="Arial"/>
        </w:rPr>
        <w:t>, Fortitude Re</w:t>
      </w:r>
      <w:r w:rsidR="0078141F" w:rsidRPr="00E14DE0">
        <w:rPr>
          <w:rFonts w:ascii="Arial" w:hAnsi="Arial" w:cs="Arial"/>
        </w:rPr>
        <w:t xml:space="preserve"> </w:t>
      </w:r>
    </w:p>
    <w:p w14:paraId="2D3B7A16" w14:textId="77777777" w:rsidR="0078141F" w:rsidRPr="00E14DE0" w:rsidRDefault="0078141F" w:rsidP="0078141F">
      <w:pPr>
        <w:pStyle w:val="ListParagraph"/>
        <w:widowControl/>
        <w:tabs>
          <w:tab w:val="left" w:pos="2304"/>
        </w:tabs>
        <w:ind w:left="2694"/>
        <w:rPr>
          <w:rFonts w:ascii="Arial" w:hAnsi="Arial" w:cs="Arial"/>
          <w:b/>
          <w:i/>
          <w:iCs/>
        </w:rPr>
      </w:pPr>
    </w:p>
    <w:p w14:paraId="41A0BF72" w14:textId="27439A5A" w:rsidR="004837ED" w:rsidRPr="00E14DE0" w:rsidRDefault="004837ED" w:rsidP="004837ED">
      <w:pPr>
        <w:pStyle w:val="ListParagraph"/>
        <w:widowControl/>
        <w:numPr>
          <w:ilvl w:val="0"/>
          <w:numId w:val="47"/>
        </w:numPr>
        <w:tabs>
          <w:tab w:val="left" w:pos="2304"/>
        </w:tabs>
        <w:rPr>
          <w:rFonts w:ascii="Arial" w:hAnsi="Arial" w:cs="Arial"/>
          <w:b/>
          <w:i/>
          <w:iCs/>
        </w:rPr>
      </w:pPr>
      <w:r w:rsidRPr="00E14DE0">
        <w:rPr>
          <w:rFonts w:ascii="Arial" w:hAnsi="Arial" w:cs="Arial"/>
          <w:b/>
          <w:i/>
          <w:iCs/>
        </w:rPr>
        <w:t xml:space="preserve">Health </w:t>
      </w:r>
      <w:r w:rsidR="00ED2892" w:rsidRPr="00E14DE0">
        <w:rPr>
          <w:rFonts w:ascii="Arial" w:hAnsi="Arial" w:cs="Arial"/>
          <w:b/>
          <w:i/>
          <w:iCs/>
        </w:rPr>
        <w:t>Topics</w:t>
      </w:r>
      <w:r w:rsidR="008A3A71" w:rsidRPr="00E14DE0">
        <w:rPr>
          <w:rFonts w:ascii="Arial" w:hAnsi="Arial" w:cs="Arial"/>
          <w:b/>
          <w:i/>
          <w:iCs/>
        </w:rPr>
        <w:t xml:space="preserve"> [</w:t>
      </w:r>
      <w:r w:rsidR="00966E99">
        <w:rPr>
          <w:rFonts w:ascii="Arial" w:hAnsi="Arial" w:cs="Arial"/>
          <w:b/>
          <w:i/>
          <w:sz w:val="22"/>
          <w:szCs w:val="22"/>
        </w:rPr>
        <w:t>Salon D</w:t>
      </w:r>
      <w:r w:rsidR="008A3A71" w:rsidRPr="00E14DE0">
        <w:rPr>
          <w:rFonts w:ascii="Arial" w:hAnsi="Arial" w:cs="Arial"/>
          <w:b/>
          <w:i/>
          <w:iCs/>
        </w:rPr>
        <w:t>]</w:t>
      </w:r>
    </w:p>
    <w:p w14:paraId="58479979" w14:textId="191CC03F" w:rsidR="00456F83" w:rsidRPr="00E14DE0" w:rsidRDefault="004F6187" w:rsidP="00456F83">
      <w:pPr>
        <w:widowControl/>
        <w:numPr>
          <w:ilvl w:val="0"/>
          <w:numId w:val="48"/>
        </w:numPr>
        <w:tabs>
          <w:tab w:val="left" w:pos="3060"/>
        </w:tabs>
        <w:rPr>
          <w:rFonts w:ascii="Arial" w:hAnsi="Arial" w:cs="Arial"/>
          <w:iCs/>
        </w:rPr>
      </w:pPr>
      <w:r>
        <w:rPr>
          <w:rFonts w:ascii="Arial" w:hAnsi="Arial" w:cs="Arial"/>
        </w:rPr>
        <w:t>Moderator</w:t>
      </w:r>
      <w:r w:rsidR="00EB418D">
        <w:rPr>
          <w:rFonts w:ascii="Arial" w:hAnsi="Arial" w:cs="Arial"/>
        </w:rPr>
        <w:t xml:space="preserve">- </w:t>
      </w:r>
      <w:r w:rsidR="005E5CE2">
        <w:rPr>
          <w:rFonts w:ascii="Arial" w:hAnsi="Arial" w:cs="Arial"/>
        </w:rPr>
        <w:t>Wendy Windsor, Gallagher Re</w:t>
      </w:r>
      <w:r w:rsidR="00D408E4" w:rsidRPr="00E14DE0">
        <w:rPr>
          <w:rFonts w:ascii="Arial" w:hAnsi="Arial" w:cs="Arial"/>
        </w:rPr>
        <w:t xml:space="preserve"> </w:t>
      </w:r>
    </w:p>
    <w:p w14:paraId="63962E2E" w14:textId="77777777" w:rsidR="00F5514D" w:rsidRPr="00E14DE0" w:rsidRDefault="00F5514D" w:rsidP="00F5514D">
      <w:pPr>
        <w:widowControl/>
        <w:tabs>
          <w:tab w:val="left" w:pos="2304"/>
        </w:tabs>
        <w:rPr>
          <w:rFonts w:ascii="Arial" w:hAnsi="Arial" w:cs="Arial"/>
          <w:b/>
          <w:i/>
          <w:iCs/>
        </w:rPr>
      </w:pPr>
    </w:p>
    <w:p w14:paraId="13767617" w14:textId="77777777" w:rsidR="00F5514D" w:rsidRPr="00E14DE0" w:rsidRDefault="00F5514D" w:rsidP="00F5514D">
      <w:pPr>
        <w:widowControl/>
        <w:tabs>
          <w:tab w:val="left" w:pos="2304"/>
        </w:tabs>
        <w:rPr>
          <w:rFonts w:ascii="Arial" w:hAnsi="Arial" w:cs="Arial"/>
          <w:b/>
          <w:i/>
          <w:iCs/>
        </w:rPr>
      </w:pPr>
    </w:p>
    <w:p w14:paraId="429D0435" w14:textId="77777777" w:rsidR="00F5514D" w:rsidRPr="00E14DE0" w:rsidRDefault="00F5514D" w:rsidP="00F5514D">
      <w:pPr>
        <w:widowControl/>
        <w:tabs>
          <w:tab w:val="left" w:pos="2304"/>
        </w:tabs>
        <w:rPr>
          <w:rFonts w:ascii="Arial" w:hAnsi="Arial" w:cs="Arial"/>
          <w:b/>
          <w:i/>
          <w:sz w:val="22"/>
          <w:szCs w:val="22"/>
        </w:rPr>
      </w:pPr>
      <w:r w:rsidRPr="00E14DE0">
        <w:rPr>
          <w:rFonts w:ascii="Arial" w:hAnsi="Arial" w:cs="Arial"/>
          <w:sz w:val="22"/>
          <w:szCs w:val="22"/>
        </w:rPr>
        <w:t>12:15 p.m.</w:t>
      </w:r>
      <w:r w:rsidRPr="00E14DE0">
        <w:rPr>
          <w:rFonts w:ascii="Arial" w:hAnsi="Arial" w:cs="Arial"/>
          <w:sz w:val="22"/>
          <w:szCs w:val="22"/>
        </w:rPr>
        <w:tab/>
      </w:r>
      <w:r w:rsidRPr="00E14DE0">
        <w:rPr>
          <w:rFonts w:ascii="Arial" w:hAnsi="Arial" w:cs="Arial"/>
          <w:b/>
          <w:i/>
          <w:sz w:val="22"/>
          <w:szCs w:val="22"/>
        </w:rPr>
        <w:t>Adjourn</w:t>
      </w:r>
    </w:p>
    <w:p w14:paraId="384F0FB2" w14:textId="77777777" w:rsidR="00AB6054" w:rsidRPr="00E14DE0" w:rsidRDefault="00AB6054" w:rsidP="00F5514D">
      <w:pPr>
        <w:widowControl/>
        <w:tabs>
          <w:tab w:val="left" w:pos="2304"/>
        </w:tabs>
        <w:rPr>
          <w:rFonts w:ascii="Arial" w:hAnsi="Arial" w:cs="Arial"/>
          <w:b/>
          <w:i/>
          <w:sz w:val="22"/>
          <w:szCs w:val="22"/>
        </w:rPr>
      </w:pPr>
    </w:p>
    <w:p w14:paraId="1B4C1E20" w14:textId="77777777" w:rsidR="00AB6054" w:rsidRDefault="00AB6054" w:rsidP="00F5514D">
      <w:pPr>
        <w:widowControl/>
        <w:tabs>
          <w:tab w:val="left" w:pos="2304"/>
        </w:tabs>
        <w:rPr>
          <w:rFonts w:ascii="Arial" w:hAnsi="Arial" w:cs="Arial"/>
          <w:b/>
          <w:i/>
          <w:sz w:val="22"/>
          <w:szCs w:val="22"/>
        </w:rPr>
      </w:pPr>
    </w:p>
    <w:p w14:paraId="0CF89F11" w14:textId="77777777" w:rsidR="00AB6054" w:rsidRDefault="00AB6054" w:rsidP="00F5514D">
      <w:pPr>
        <w:widowControl/>
        <w:tabs>
          <w:tab w:val="left" w:pos="2304"/>
        </w:tabs>
        <w:rPr>
          <w:rFonts w:ascii="Arial" w:hAnsi="Arial" w:cs="Arial"/>
          <w:b/>
          <w:i/>
          <w:sz w:val="22"/>
          <w:szCs w:val="22"/>
        </w:rPr>
      </w:pPr>
    </w:p>
    <w:p w14:paraId="1353734E" w14:textId="77777777" w:rsidR="00AB6054" w:rsidRDefault="00AB6054" w:rsidP="00F5514D">
      <w:pPr>
        <w:widowControl/>
        <w:tabs>
          <w:tab w:val="left" w:pos="2304"/>
        </w:tabs>
        <w:rPr>
          <w:rFonts w:ascii="Arial" w:hAnsi="Arial" w:cs="Arial"/>
          <w:b/>
          <w:i/>
          <w:sz w:val="22"/>
          <w:szCs w:val="22"/>
        </w:rPr>
      </w:pPr>
    </w:p>
    <w:p w14:paraId="193F4B76" w14:textId="77777777" w:rsidR="005F3174" w:rsidRDefault="005F3174" w:rsidP="00F5514D">
      <w:pPr>
        <w:widowControl/>
        <w:tabs>
          <w:tab w:val="left" w:pos="2304"/>
        </w:tabs>
        <w:rPr>
          <w:rFonts w:ascii="Arial" w:hAnsi="Arial" w:cs="Arial"/>
          <w:b/>
          <w:i/>
          <w:sz w:val="22"/>
          <w:szCs w:val="22"/>
        </w:rPr>
      </w:pPr>
    </w:p>
    <w:p w14:paraId="7B476D0D" w14:textId="77777777" w:rsidR="005F3174" w:rsidRDefault="005F3174" w:rsidP="00F5514D">
      <w:pPr>
        <w:widowControl/>
        <w:tabs>
          <w:tab w:val="left" w:pos="2304"/>
        </w:tabs>
        <w:rPr>
          <w:rFonts w:ascii="Arial" w:hAnsi="Arial" w:cs="Arial"/>
          <w:b/>
          <w:i/>
          <w:sz w:val="22"/>
          <w:szCs w:val="22"/>
        </w:rPr>
      </w:pPr>
    </w:p>
    <w:p w14:paraId="7D85BDF7" w14:textId="77777777" w:rsidR="005F3174" w:rsidRDefault="005F3174" w:rsidP="00F5514D">
      <w:pPr>
        <w:widowControl/>
        <w:tabs>
          <w:tab w:val="left" w:pos="2304"/>
        </w:tabs>
        <w:rPr>
          <w:rFonts w:ascii="Arial" w:hAnsi="Arial" w:cs="Arial"/>
          <w:b/>
          <w:i/>
          <w:sz w:val="22"/>
          <w:szCs w:val="22"/>
        </w:rPr>
      </w:pPr>
    </w:p>
    <w:p w14:paraId="3840C896" w14:textId="77777777" w:rsidR="005F3174" w:rsidRDefault="005F3174" w:rsidP="00F5514D">
      <w:pPr>
        <w:widowControl/>
        <w:tabs>
          <w:tab w:val="left" w:pos="2304"/>
        </w:tabs>
        <w:rPr>
          <w:rFonts w:ascii="Arial" w:hAnsi="Arial" w:cs="Arial"/>
          <w:b/>
          <w:i/>
          <w:sz w:val="22"/>
          <w:szCs w:val="22"/>
        </w:rPr>
      </w:pPr>
    </w:p>
    <w:p w14:paraId="2856F187" w14:textId="77777777" w:rsidR="00AB6054" w:rsidRDefault="00AB6054" w:rsidP="00F5514D">
      <w:pPr>
        <w:widowControl/>
        <w:tabs>
          <w:tab w:val="left" w:pos="2304"/>
        </w:tabs>
        <w:rPr>
          <w:rFonts w:ascii="Arial" w:hAnsi="Arial" w:cs="Arial"/>
          <w:b/>
          <w:i/>
          <w:sz w:val="22"/>
          <w:szCs w:val="22"/>
        </w:rPr>
      </w:pPr>
    </w:p>
    <w:p w14:paraId="7CBB0783" w14:textId="77777777" w:rsidR="00B9712B" w:rsidRPr="00313CA9" w:rsidRDefault="00B9712B" w:rsidP="00B9712B">
      <w:pPr>
        <w:widowControl/>
        <w:tabs>
          <w:tab w:val="left" w:pos="720"/>
          <w:tab w:val="left" w:pos="1440"/>
        </w:tabs>
        <w:jc w:val="center"/>
        <w:rPr>
          <w:rFonts w:ascii="Century Schoolbook" w:hAnsi="Century Schoolbook"/>
          <w:b/>
          <w:i/>
          <w:sz w:val="36"/>
          <w14:shadow w14:blurRad="50800" w14:dist="38100" w14:dir="2700000" w14:sx="100000" w14:sy="100000" w14:kx="0" w14:ky="0" w14:algn="tl">
            <w14:srgbClr w14:val="000000">
              <w14:alpha w14:val="60000"/>
            </w14:srgbClr>
          </w14:shadow>
        </w:rPr>
      </w:pPr>
      <w:r w:rsidRPr="00313CA9">
        <w:rPr>
          <w:rFonts w:ascii="Century Schoolbook" w:hAnsi="Century Schoolbook"/>
          <w:b/>
          <w:i/>
          <w:sz w:val="36"/>
          <w14:shadow w14:blurRad="50800" w14:dist="38100" w14:dir="2700000" w14:sx="100000" w14:sy="100000" w14:kx="0" w14:ky="0" w14:algn="tl">
            <w14:srgbClr w14:val="000000">
              <w14:alpha w14:val="60000"/>
            </w14:srgbClr>
          </w14:shadow>
        </w:rPr>
        <w:t>Future SEAC Meetings</w:t>
      </w:r>
    </w:p>
    <w:tbl>
      <w:tblPr>
        <w:tblW w:w="8316" w:type="dxa"/>
        <w:jc w:val="center"/>
        <w:tblLook w:val="0000" w:firstRow="0" w:lastRow="0" w:firstColumn="0" w:lastColumn="0" w:noHBand="0" w:noVBand="0"/>
      </w:tblPr>
      <w:tblGrid>
        <w:gridCol w:w="2826"/>
        <w:gridCol w:w="3006"/>
        <w:gridCol w:w="2484"/>
      </w:tblGrid>
      <w:tr w:rsidR="00B9712B" w:rsidRPr="00BD1DB9" w14:paraId="2BC1CE16" w14:textId="77777777" w:rsidTr="00F825BE">
        <w:trPr>
          <w:trHeight w:val="305"/>
          <w:jc w:val="center"/>
        </w:trPr>
        <w:tc>
          <w:tcPr>
            <w:tcW w:w="2826" w:type="dxa"/>
          </w:tcPr>
          <w:p w14:paraId="2E1C32F0" w14:textId="77777777" w:rsidR="00B9712B" w:rsidRPr="00BD1DB9" w:rsidRDefault="00B9712B" w:rsidP="00F825BE">
            <w:pPr>
              <w:widowControl/>
              <w:tabs>
                <w:tab w:val="left" w:pos="720"/>
                <w:tab w:val="left" w:pos="1440"/>
              </w:tabs>
              <w:rPr>
                <w:rFonts w:ascii="Arial" w:hAnsi="Arial"/>
                <w:sz w:val="22"/>
                <w:szCs w:val="22"/>
              </w:rPr>
            </w:pPr>
          </w:p>
        </w:tc>
        <w:tc>
          <w:tcPr>
            <w:tcW w:w="3006" w:type="dxa"/>
          </w:tcPr>
          <w:p w14:paraId="0ADAEEE4" w14:textId="77777777" w:rsidR="00B9712B" w:rsidRPr="00BD1DB9" w:rsidRDefault="00B9712B" w:rsidP="00F825BE">
            <w:pPr>
              <w:widowControl/>
              <w:tabs>
                <w:tab w:val="left" w:pos="720"/>
                <w:tab w:val="left" w:pos="1440"/>
              </w:tabs>
              <w:rPr>
                <w:rFonts w:ascii="Arial" w:hAnsi="Arial"/>
                <w:sz w:val="22"/>
                <w:szCs w:val="22"/>
              </w:rPr>
            </w:pPr>
          </w:p>
        </w:tc>
        <w:tc>
          <w:tcPr>
            <w:tcW w:w="2484" w:type="dxa"/>
          </w:tcPr>
          <w:p w14:paraId="0C0B622B" w14:textId="77777777" w:rsidR="00B9712B" w:rsidRPr="00BD1DB9" w:rsidRDefault="00B9712B" w:rsidP="00F825BE">
            <w:pPr>
              <w:widowControl/>
              <w:tabs>
                <w:tab w:val="left" w:pos="720"/>
                <w:tab w:val="left" w:pos="1440"/>
              </w:tabs>
              <w:rPr>
                <w:rFonts w:ascii="Arial" w:hAnsi="Arial"/>
                <w:sz w:val="22"/>
                <w:szCs w:val="22"/>
              </w:rPr>
            </w:pPr>
          </w:p>
        </w:tc>
      </w:tr>
      <w:tr w:rsidR="00B9712B" w:rsidRPr="00BD1DB9" w14:paraId="78DE4035" w14:textId="77777777" w:rsidTr="00BD1DB9">
        <w:trPr>
          <w:trHeight w:val="630"/>
          <w:jc w:val="center"/>
        </w:trPr>
        <w:tc>
          <w:tcPr>
            <w:tcW w:w="2826" w:type="dxa"/>
          </w:tcPr>
          <w:p w14:paraId="2100A4DC" w14:textId="26004CF3" w:rsidR="00B9712B" w:rsidRPr="00BD1DB9" w:rsidRDefault="005F6062" w:rsidP="005F6062">
            <w:pPr>
              <w:widowControl/>
              <w:tabs>
                <w:tab w:val="left" w:pos="720"/>
                <w:tab w:val="left" w:pos="1440"/>
              </w:tabs>
              <w:rPr>
                <w:rFonts w:ascii="Arial" w:hAnsi="Arial" w:cs="Arial"/>
                <w:sz w:val="22"/>
                <w:szCs w:val="22"/>
              </w:rPr>
            </w:pPr>
            <w:r w:rsidRPr="00BD1DB9">
              <w:rPr>
                <w:rFonts w:ascii="Arial" w:hAnsi="Arial" w:cs="Arial"/>
                <w:sz w:val="22"/>
                <w:szCs w:val="22"/>
              </w:rPr>
              <w:t>Whitley Atlanta Buckhead</w:t>
            </w:r>
          </w:p>
        </w:tc>
        <w:tc>
          <w:tcPr>
            <w:tcW w:w="3006" w:type="dxa"/>
          </w:tcPr>
          <w:p w14:paraId="30C14099" w14:textId="6DEB4900" w:rsidR="00B9712B" w:rsidRPr="00BD1DB9" w:rsidRDefault="005F6062" w:rsidP="005F6062">
            <w:pPr>
              <w:widowControl/>
              <w:tabs>
                <w:tab w:val="left" w:pos="720"/>
                <w:tab w:val="left" w:pos="1440"/>
              </w:tabs>
              <w:rPr>
                <w:rFonts w:ascii="Arial" w:hAnsi="Arial" w:cs="Arial"/>
                <w:sz w:val="22"/>
                <w:szCs w:val="22"/>
              </w:rPr>
            </w:pPr>
            <w:r w:rsidRPr="00BD1DB9">
              <w:rPr>
                <w:rFonts w:ascii="Arial" w:hAnsi="Arial" w:cs="Arial"/>
                <w:sz w:val="22"/>
                <w:szCs w:val="22"/>
              </w:rPr>
              <w:t>Atlanta</w:t>
            </w:r>
            <w:r w:rsidR="00B9712B" w:rsidRPr="00BD1DB9">
              <w:rPr>
                <w:rFonts w:ascii="Arial" w:hAnsi="Arial" w:cs="Arial"/>
                <w:sz w:val="22"/>
                <w:szCs w:val="22"/>
              </w:rPr>
              <w:t>, GA</w:t>
            </w:r>
          </w:p>
        </w:tc>
        <w:tc>
          <w:tcPr>
            <w:tcW w:w="2484" w:type="dxa"/>
          </w:tcPr>
          <w:p w14:paraId="00D7FBA9" w14:textId="3A1AE252" w:rsidR="00B9712B" w:rsidRPr="00BD1DB9" w:rsidRDefault="00B9712B" w:rsidP="005F6062">
            <w:pPr>
              <w:widowControl/>
              <w:tabs>
                <w:tab w:val="left" w:pos="720"/>
                <w:tab w:val="left" w:pos="1440"/>
              </w:tabs>
              <w:rPr>
                <w:rFonts w:ascii="Arial" w:hAnsi="Arial" w:cs="Arial"/>
                <w:sz w:val="22"/>
                <w:szCs w:val="22"/>
              </w:rPr>
            </w:pPr>
            <w:r w:rsidRPr="00BD1DB9">
              <w:rPr>
                <w:rFonts w:ascii="Arial" w:hAnsi="Arial" w:cs="Arial"/>
                <w:sz w:val="22"/>
                <w:szCs w:val="22"/>
              </w:rPr>
              <w:t xml:space="preserve">November </w:t>
            </w:r>
            <w:r w:rsidR="005F6062" w:rsidRPr="00BD1DB9">
              <w:rPr>
                <w:rFonts w:ascii="Arial" w:hAnsi="Arial" w:cs="Arial"/>
                <w:sz w:val="22"/>
                <w:szCs w:val="22"/>
              </w:rPr>
              <w:t>20</w:t>
            </w:r>
            <w:r w:rsidRPr="00BD1DB9">
              <w:rPr>
                <w:rFonts w:ascii="Arial" w:hAnsi="Arial" w:cs="Arial"/>
                <w:sz w:val="22"/>
                <w:szCs w:val="22"/>
              </w:rPr>
              <w:t>-</w:t>
            </w:r>
            <w:r w:rsidR="005F6062" w:rsidRPr="00BD1DB9">
              <w:rPr>
                <w:rFonts w:ascii="Arial" w:hAnsi="Arial" w:cs="Arial"/>
                <w:sz w:val="22"/>
                <w:szCs w:val="22"/>
              </w:rPr>
              <w:t>2</w:t>
            </w:r>
            <w:r w:rsidR="009A49B3">
              <w:rPr>
                <w:rFonts w:ascii="Arial" w:hAnsi="Arial" w:cs="Arial"/>
                <w:sz w:val="22"/>
                <w:szCs w:val="22"/>
              </w:rPr>
              <w:t>2</w:t>
            </w:r>
            <w:r w:rsidRPr="00BD1DB9">
              <w:rPr>
                <w:rFonts w:ascii="Arial" w:hAnsi="Arial" w:cs="Arial"/>
                <w:sz w:val="22"/>
                <w:szCs w:val="22"/>
              </w:rPr>
              <w:t>, 202</w:t>
            </w:r>
            <w:r w:rsidR="005F6062" w:rsidRPr="00BD1DB9">
              <w:rPr>
                <w:rFonts w:ascii="Arial" w:hAnsi="Arial" w:cs="Arial"/>
                <w:sz w:val="22"/>
                <w:szCs w:val="22"/>
              </w:rPr>
              <w:t>4</w:t>
            </w:r>
            <w:r w:rsidR="000C64B9">
              <w:rPr>
                <w:rFonts w:ascii="Arial" w:hAnsi="Arial" w:cs="Arial"/>
                <w:sz w:val="22"/>
                <w:szCs w:val="22"/>
              </w:rPr>
              <w:t>*</w:t>
            </w:r>
          </w:p>
        </w:tc>
      </w:tr>
      <w:tr w:rsidR="00F321AF" w:rsidRPr="00BD1DB9" w14:paraId="31DADA4E" w14:textId="77777777" w:rsidTr="00F825BE">
        <w:trPr>
          <w:trHeight w:val="305"/>
          <w:jc w:val="center"/>
        </w:trPr>
        <w:tc>
          <w:tcPr>
            <w:tcW w:w="2826" w:type="dxa"/>
          </w:tcPr>
          <w:p w14:paraId="6C41B5A2" w14:textId="0CA2792E" w:rsidR="00B9712B" w:rsidRDefault="00F321AF" w:rsidP="00F825BE">
            <w:pPr>
              <w:widowControl/>
              <w:rPr>
                <w:rFonts w:ascii="Arial" w:hAnsi="Arial" w:cs="Arial"/>
                <w:sz w:val="22"/>
                <w:szCs w:val="22"/>
              </w:rPr>
            </w:pPr>
            <w:r w:rsidRPr="00BD1DB9">
              <w:rPr>
                <w:rFonts w:ascii="Arial" w:hAnsi="Arial" w:cs="Arial"/>
                <w:sz w:val="22"/>
                <w:szCs w:val="22"/>
              </w:rPr>
              <w:t>Hyatt</w:t>
            </w:r>
            <w:r w:rsidR="00B9712B" w:rsidRPr="00BD1DB9">
              <w:rPr>
                <w:rFonts w:ascii="Arial" w:hAnsi="Arial" w:cs="Arial"/>
                <w:sz w:val="22"/>
                <w:szCs w:val="22"/>
              </w:rPr>
              <w:t xml:space="preserve"> </w:t>
            </w:r>
            <w:r w:rsidR="006B136E">
              <w:rPr>
                <w:rFonts w:ascii="Arial" w:hAnsi="Arial" w:cs="Arial"/>
                <w:sz w:val="22"/>
                <w:szCs w:val="22"/>
              </w:rPr>
              <w:t xml:space="preserve">Regency </w:t>
            </w:r>
            <w:r w:rsidRPr="00BD1DB9">
              <w:rPr>
                <w:rFonts w:ascii="Arial" w:hAnsi="Arial" w:cs="Arial"/>
                <w:sz w:val="22"/>
                <w:szCs w:val="22"/>
              </w:rPr>
              <w:t>Coconut Point</w:t>
            </w:r>
            <w:r w:rsidR="006B136E">
              <w:rPr>
                <w:rFonts w:ascii="Arial" w:hAnsi="Arial" w:cs="Arial"/>
                <w:sz w:val="22"/>
                <w:szCs w:val="22"/>
              </w:rPr>
              <w:t xml:space="preserve"> Resort</w:t>
            </w:r>
          </w:p>
          <w:p w14:paraId="09CF7BB4" w14:textId="77777777" w:rsidR="00A4107A" w:rsidRDefault="00A4107A" w:rsidP="00F825BE">
            <w:pPr>
              <w:widowControl/>
              <w:rPr>
                <w:rFonts w:ascii="Arial" w:hAnsi="Arial" w:cs="Arial"/>
                <w:sz w:val="22"/>
                <w:szCs w:val="22"/>
              </w:rPr>
            </w:pPr>
          </w:p>
          <w:p w14:paraId="01522BD8" w14:textId="75F55139" w:rsidR="00A4107A" w:rsidRPr="00BD1DB9" w:rsidRDefault="00A4107A" w:rsidP="00F825BE">
            <w:pPr>
              <w:widowControl/>
              <w:rPr>
                <w:rFonts w:ascii="Arial" w:hAnsi="Arial" w:cs="Arial"/>
                <w:sz w:val="22"/>
                <w:szCs w:val="22"/>
              </w:rPr>
            </w:pPr>
            <w:r>
              <w:rPr>
                <w:rFonts w:ascii="Arial" w:hAnsi="Arial" w:cs="Arial"/>
                <w:sz w:val="22"/>
                <w:szCs w:val="22"/>
              </w:rPr>
              <w:t>The Ballantyne</w:t>
            </w:r>
          </w:p>
        </w:tc>
        <w:tc>
          <w:tcPr>
            <w:tcW w:w="3006" w:type="dxa"/>
          </w:tcPr>
          <w:p w14:paraId="1891A88C" w14:textId="77777777" w:rsidR="00B9712B" w:rsidRDefault="00F321AF" w:rsidP="00F825BE">
            <w:pPr>
              <w:widowControl/>
              <w:tabs>
                <w:tab w:val="left" w:pos="720"/>
                <w:tab w:val="left" w:pos="1440"/>
              </w:tabs>
              <w:rPr>
                <w:rFonts w:ascii="Arial" w:hAnsi="Arial" w:cs="Arial"/>
                <w:sz w:val="22"/>
                <w:szCs w:val="22"/>
              </w:rPr>
            </w:pPr>
            <w:r w:rsidRPr="00BD1DB9">
              <w:rPr>
                <w:rFonts w:ascii="Arial" w:hAnsi="Arial" w:cs="Arial"/>
                <w:sz w:val="22"/>
                <w:szCs w:val="22"/>
              </w:rPr>
              <w:t>Bonita Springs</w:t>
            </w:r>
            <w:r w:rsidR="00B9712B" w:rsidRPr="00BD1DB9">
              <w:rPr>
                <w:rFonts w:ascii="Arial" w:hAnsi="Arial" w:cs="Arial"/>
                <w:sz w:val="22"/>
                <w:szCs w:val="22"/>
              </w:rPr>
              <w:t>, FL</w:t>
            </w:r>
          </w:p>
          <w:p w14:paraId="2526A988" w14:textId="77777777" w:rsidR="00A4107A" w:rsidRDefault="00A4107A" w:rsidP="00F825BE">
            <w:pPr>
              <w:widowControl/>
              <w:tabs>
                <w:tab w:val="left" w:pos="720"/>
                <w:tab w:val="left" w:pos="1440"/>
              </w:tabs>
              <w:rPr>
                <w:rFonts w:ascii="Arial" w:hAnsi="Arial" w:cs="Arial"/>
                <w:sz w:val="22"/>
                <w:szCs w:val="22"/>
              </w:rPr>
            </w:pPr>
          </w:p>
          <w:p w14:paraId="48689C6A" w14:textId="1D5E10CF" w:rsidR="00A4107A" w:rsidRPr="00BD1DB9" w:rsidRDefault="00A4107A" w:rsidP="00F825BE">
            <w:pPr>
              <w:widowControl/>
              <w:tabs>
                <w:tab w:val="left" w:pos="720"/>
                <w:tab w:val="left" w:pos="1440"/>
              </w:tabs>
              <w:rPr>
                <w:rFonts w:ascii="Arial" w:hAnsi="Arial" w:cs="Arial"/>
                <w:sz w:val="22"/>
                <w:szCs w:val="22"/>
              </w:rPr>
            </w:pPr>
            <w:r>
              <w:rPr>
                <w:rFonts w:ascii="Arial" w:hAnsi="Arial" w:cs="Arial"/>
                <w:sz w:val="22"/>
                <w:szCs w:val="22"/>
              </w:rPr>
              <w:t>Charlotte, NC</w:t>
            </w:r>
          </w:p>
        </w:tc>
        <w:tc>
          <w:tcPr>
            <w:tcW w:w="2484" w:type="dxa"/>
          </w:tcPr>
          <w:p w14:paraId="63ED17CF" w14:textId="2D321749" w:rsidR="00B9712B" w:rsidRDefault="00B9712B" w:rsidP="00F825BE">
            <w:pPr>
              <w:widowControl/>
              <w:tabs>
                <w:tab w:val="left" w:pos="720"/>
                <w:tab w:val="left" w:pos="1440"/>
              </w:tabs>
              <w:rPr>
                <w:rFonts w:ascii="Arial" w:hAnsi="Arial" w:cs="Arial"/>
                <w:sz w:val="22"/>
                <w:szCs w:val="22"/>
              </w:rPr>
            </w:pPr>
            <w:r w:rsidRPr="00BD1DB9">
              <w:rPr>
                <w:rFonts w:ascii="Arial" w:hAnsi="Arial" w:cs="Arial"/>
                <w:sz w:val="22"/>
                <w:szCs w:val="22"/>
              </w:rPr>
              <w:t>June 1</w:t>
            </w:r>
            <w:r w:rsidR="00F321AF" w:rsidRPr="00BD1DB9">
              <w:rPr>
                <w:rFonts w:ascii="Arial" w:hAnsi="Arial" w:cs="Arial"/>
                <w:sz w:val="22"/>
                <w:szCs w:val="22"/>
              </w:rPr>
              <w:t>0</w:t>
            </w:r>
            <w:r w:rsidRPr="00BD1DB9">
              <w:rPr>
                <w:rFonts w:ascii="Arial" w:hAnsi="Arial" w:cs="Arial"/>
                <w:sz w:val="22"/>
                <w:szCs w:val="22"/>
              </w:rPr>
              <w:t>-</w:t>
            </w:r>
            <w:r w:rsidR="00F321AF" w:rsidRPr="00BD1DB9">
              <w:rPr>
                <w:rFonts w:ascii="Arial" w:hAnsi="Arial" w:cs="Arial"/>
                <w:sz w:val="22"/>
                <w:szCs w:val="22"/>
              </w:rPr>
              <w:t>12</w:t>
            </w:r>
            <w:r w:rsidRPr="00BD1DB9">
              <w:rPr>
                <w:rFonts w:ascii="Arial" w:hAnsi="Arial" w:cs="Arial"/>
                <w:sz w:val="22"/>
                <w:szCs w:val="22"/>
              </w:rPr>
              <w:t>, 202</w:t>
            </w:r>
            <w:r w:rsidR="00A4107A">
              <w:rPr>
                <w:rFonts w:ascii="Arial" w:hAnsi="Arial" w:cs="Arial"/>
                <w:sz w:val="22"/>
                <w:szCs w:val="22"/>
              </w:rPr>
              <w:t>5</w:t>
            </w:r>
          </w:p>
          <w:p w14:paraId="4CC5BFCB" w14:textId="77777777" w:rsidR="000C64B9" w:rsidRDefault="000C64B9" w:rsidP="00F825BE">
            <w:pPr>
              <w:widowControl/>
              <w:tabs>
                <w:tab w:val="left" w:pos="720"/>
                <w:tab w:val="left" w:pos="1440"/>
              </w:tabs>
              <w:rPr>
                <w:rFonts w:ascii="Arial" w:hAnsi="Arial" w:cs="Arial"/>
                <w:sz w:val="22"/>
                <w:szCs w:val="22"/>
              </w:rPr>
            </w:pPr>
          </w:p>
          <w:p w14:paraId="70456905" w14:textId="526B31AF" w:rsidR="00A4107A" w:rsidRPr="00BD1DB9" w:rsidRDefault="00A4107A" w:rsidP="00F825BE">
            <w:pPr>
              <w:widowControl/>
              <w:tabs>
                <w:tab w:val="left" w:pos="720"/>
                <w:tab w:val="left" w:pos="1440"/>
              </w:tabs>
              <w:rPr>
                <w:rFonts w:ascii="Arial" w:hAnsi="Arial" w:cs="Arial"/>
                <w:sz w:val="22"/>
                <w:szCs w:val="22"/>
              </w:rPr>
            </w:pPr>
            <w:r>
              <w:rPr>
                <w:rFonts w:ascii="Arial" w:hAnsi="Arial" w:cs="Arial"/>
                <w:sz w:val="22"/>
                <w:szCs w:val="22"/>
              </w:rPr>
              <w:t>November 19-21, 2025</w:t>
            </w:r>
          </w:p>
        </w:tc>
      </w:tr>
      <w:tr w:rsidR="00B9712B" w:rsidRPr="00BD1DB9" w14:paraId="4D75FD17" w14:textId="77777777" w:rsidTr="00F825BE">
        <w:trPr>
          <w:trHeight w:val="305"/>
          <w:jc w:val="center"/>
        </w:trPr>
        <w:tc>
          <w:tcPr>
            <w:tcW w:w="2826" w:type="dxa"/>
          </w:tcPr>
          <w:p w14:paraId="33F5B4FC" w14:textId="77777777" w:rsidR="00B9712B" w:rsidRPr="00BD1DB9" w:rsidRDefault="00B9712B" w:rsidP="00F825BE">
            <w:pPr>
              <w:widowControl/>
              <w:rPr>
                <w:rFonts w:ascii="Arial" w:hAnsi="Arial" w:cs="Arial"/>
                <w:sz w:val="22"/>
                <w:szCs w:val="22"/>
              </w:rPr>
            </w:pPr>
          </w:p>
        </w:tc>
        <w:tc>
          <w:tcPr>
            <w:tcW w:w="3006" w:type="dxa"/>
          </w:tcPr>
          <w:p w14:paraId="742CE86F" w14:textId="77777777" w:rsidR="00B9712B" w:rsidRPr="00BD1DB9" w:rsidRDefault="00B9712B" w:rsidP="00F825BE">
            <w:pPr>
              <w:widowControl/>
              <w:tabs>
                <w:tab w:val="left" w:pos="720"/>
                <w:tab w:val="left" w:pos="1440"/>
              </w:tabs>
              <w:rPr>
                <w:rFonts w:ascii="Arial" w:hAnsi="Arial" w:cs="Arial"/>
                <w:sz w:val="22"/>
                <w:szCs w:val="22"/>
              </w:rPr>
            </w:pPr>
          </w:p>
        </w:tc>
        <w:tc>
          <w:tcPr>
            <w:tcW w:w="2484" w:type="dxa"/>
          </w:tcPr>
          <w:p w14:paraId="79DDCFB3" w14:textId="77777777" w:rsidR="00B9712B" w:rsidRPr="00BD1DB9" w:rsidRDefault="00B9712B" w:rsidP="00F825BE">
            <w:pPr>
              <w:widowControl/>
              <w:tabs>
                <w:tab w:val="left" w:pos="720"/>
                <w:tab w:val="left" w:pos="1440"/>
              </w:tabs>
              <w:rPr>
                <w:rFonts w:ascii="Arial" w:hAnsi="Arial" w:cs="Arial"/>
                <w:sz w:val="22"/>
                <w:szCs w:val="22"/>
              </w:rPr>
            </w:pPr>
          </w:p>
        </w:tc>
      </w:tr>
      <w:tr w:rsidR="00B9712B" w:rsidRPr="00BD1DB9" w14:paraId="21B6CF0E" w14:textId="77777777" w:rsidTr="00F825BE">
        <w:trPr>
          <w:trHeight w:val="305"/>
          <w:jc w:val="center"/>
        </w:trPr>
        <w:tc>
          <w:tcPr>
            <w:tcW w:w="2826" w:type="dxa"/>
          </w:tcPr>
          <w:p w14:paraId="427B26F5" w14:textId="77777777" w:rsidR="00B9712B" w:rsidRPr="00BD1DB9" w:rsidRDefault="00B9712B" w:rsidP="00F825BE">
            <w:pPr>
              <w:widowControl/>
              <w:rPr>
                <w:rFonts w:ascii="Arial" w:hAnsi="Arial" w:cs="Arial"/>
                <w:sz w:val="22"/>
                <w:szCs w:val="22"/>
              </w:rPr>
            </w:pPr>
            <w:r w:rsidRPr="00BD1DB9">
              <w:rPr>
                <w:rFonts w:ascii="Arial" w:hAnsi="Arial" w:cs="Arial"/>
                <w:sz w:val="22"/>
                <w:szCs w:val="22"/>
              </w:rPr>
              <w:t>* 75</w:t>
            </w:r>
            <w:r w:rsidRPr="00BD1DB9">
              <w:rPr>
                <w:rFonts w:ascii="Arial" w:hAnsi="Arial" w:cs="Arial"/>
                <w:sz w:val="22"/>
                <w:szCs w:val="22"/>
                <w:vertAlign w:val="superscript"/>
              </w:rPr>
              <w:t>th</w:t>
            </w:r>
            <w:r w:rsidRPr="00BD1DB9">
              <w:rPr>
                <w:rFonts w:ascii="Arial" w:hAnsi="Arial" w:cs="Arial"/>
                <w:sz w:val="22"/>
                <w:szCs w:val="22"/>
              </w:rPr>
              <w:t xml:space="preserve"> Anniversary</w:t>
            </w:r>
          </w:p>
        </w:tc>
        <w:tc>
          <w:tcPr>
            <w:tcW w:w="3006" w:type="dxa"/>
          </w:tcPr>
          <w:p w14:paraId="09926969" w14:textId="77777777" w:rsidR="00B9712B" w:rsidRPr="00BD1DB9" w:rsidRDefault="00B9712B" w:rsidP="00F825BE">
            <w:pPr>
              <w:widowControl/>
              <w:tabs>
                <w:tab w:val="left" w:pos="720"/>
                <w:tab w:val="left" w:pos="1440"/>
              </w:tabs>
              <w:rPr>
                <w:rFonts w:ascii="Arial" w:hAnsi="Arial" w:cs="Arial"/>
                <w:sz w:val="22"/>
                <w:szCs w:val="22"/>
              </w:rPr>
            </w:pPr>
          </w:p>
        </w:tc>
        <w:tc>
          <w:tcPr>
            <w:tcW w:w="2484" w:type="dxa"/>
          </w:tcPr>
          <w:p w14:paraId="50E2A3E8" w14:textId="77777777" w:rsidR="00B9712B" w:rsidRPr="00BD1DB9" w:rsidRDefault="00B9712B" w:rsidP="00F825BE">
            <w:pPr>
              <w:widowControl/>
              <w:tabs>
                <w:tab w:val="left" w:pos="720"/>
                <w:tab w:val="left" w:pos="1440"/>
              </w:tabs>
              <w:rPr>
                <w:rFonts w:ascii="Arial" w:hAnsi="Arial" w:cs="Arial"/>
                <w:sz w:val="22"/>
                <w:szCs w:val="22"/>
              </w:rPr>
            </w:pPr>
          </w:p>
        </w:tc>
      </w:tr>
    </w:tbl>
    <w:p w14:paraId="0810C729" w14:textId="77777777" w:rsidR="00AB6054" w:rsidRDefault="00AB6054" w:rsidP="00F5514D">
      <w:pPr>
        <w:widowControl/>
        <w:tabs>
          <w:tab w:val="left" w:pos="2304"/>
        </w:tabs>
        <w:rPr>
          <w:rFonts w:ascii="Arial" w:hAnsi="Arial" w:cs="Arial"/>
          <w:b/>
          <w:i/>
          <w:sz w:val="22"/>
          <w:szCs w:val="22"/>
        </w:rPr>
      </w:pPr>
    </w:p>
    <w:p w14:paraId="6D8B0BA6" w14:textId="77777777" w:rsidR="00AB6054" w:rsidRDefault="00AB6054" w:rsidP="00F5514D">
      <w:pPr>
        <w:widowControl/>
        <w:tabs>
          <w:tab w:val="left" w:pos="2304"/>
        </w:tabs>
        <w:rPr>
          <w:rFonts w:ascii="Arial" w:hAnsi="Arial" w:cs="Arial"/>
          <w:b/>
          <w:i/>
          <w:sz w:val="22"/>
          <w:szCs w:val="22"/>
        </w:rPr>
      </w:pPr>
    </w:p>
    <w:p w14:paraId="71BE7A64" w14:textId="77777777" w:rsidR="00AB6054" w:rsidRDefault="00AB6054" w:rsidP="00F5514D">
      <w:pPr>
        <w:widowControl/>
        <w:tabs>
          <w:tab w:val="left" w:pos="2304"/>
        </w:tabs>
        <w:rPr>
          <w:rFonts w:ascii="Arial" w:hAnsi="Arial" w:cs="Arial"/>
          <w:b/>
          <w:i/>
          <w:sz w:val="22"/>
          <w:szCs w:val="22"/>
        </w:rPr>
      </w:pPr>
    </w:p>
    <w:p w14:paraId="0CE6D0AD" w14:textId="77777777" w:rsidR="00AB6054" w:rsidRDefault="00AB6054" w:rsidP="00F5514D">
      <w:pPr>
        <w:widowControl/>
        <w:tabs>
          <w:tab w:val="left" w:pos="2304"/>
        </w:tabs>
        <w:rPr>
          <w:rFonts w:ascii="Arial" w:hAnsi="Arial" w:cs="Arial"/>
          <w:b/>
          <w:i/>
          <w:sz w:val="22"/>
          <w:szCs w:val="22"/>
        </w:rPr>
      </w:pPr>
    </w:p>
    <w:p w14:paraId="6D544A31" w14:textId="77777777" w:rsidR="00AB6054" w:rsidRDefault="00AB6054" w:rsidP="00F5514D">
      <w:pPr>
        <w:widowControl/>
        <w:tabs>
          <w:tab w:val="left" w:pos="2304"/>
        </w:tabs>
        <w:rPr>
          <w:rFonts w:ascii="Arial" w:hAnsi="Arial" w:cs="Arial"/>
          <w:b/>
          <w:i/>
          <w:sz w:val="22"/>
          <w:szCs w:val="22"/>
        </w:rPr>
      </w:pPr>
    </w:p>
    <w:p w14:paraId="3C4E812F" w14:textId="13E72F8D" w:rsidR="005D6E6C" w:rsidRDefault="005D6E6C">
      <w:pPr>
        <w:widowControl/>
        <w:rPr>
          <w:rFonts w:ascii="Arial" w:hAnsi="Arial" w:cs="Arial"/>
          <w:b/>
          <w:i/>
          <w:sz w:val="22"/>
          <w:szCs w:val="22"/>
        </w:rPr>
      </w:pPr>
      <w:r>
        <w:rPr>
          <w:rFonts w:ascii="Arial" w:hAnsi="Arial" w:cs="Arial"/>
          <w:b/>
          <w:i/>
          <w:sz w:val="22"/>
          <w:szCs w:val="22"/>
        </w:rPr>
        <w:br w:type="page"/>
      </w:r>
    </w:p>
    <w:p w14:paraId="44CE7808" w14:textId="77777777" w:rsidR="009B7DDE" w:rsidRPr="009B7DDE" w:rsidRDefault="009B7DDE" w:rsidP="009B7DDE">
      <w:pPr>
        <w:widowControl/>
        <w:tabs>
          <w:tab w:val="left" w:pos="720"/>
          <w:tab w:val="left" w:pos="1440"/>
        </w:tabs>
        <w:spacing w:before="200"/>
        <w:jc w:val="center"/>
        <w:rPr>
          <w:rFonts w:ascii="Century Schoolbook" w:hAnsi="Century Schoolbook"/>
          <w:b/>
          <w:i/>
          <w:sz w:val="32"/>
          <w:szCs w:val="32"/>
          <w14:shadow w14:blurRad="50800" w14:dist="38100" w14:dir="2700000" w14:sx="100000" w14:sy="100000" w14:kx="0" w14:ky="0" w14:algn="tl">
            <w14:srgbClr w14:val="000000">
              <w14:alpha w14:val="60000"/>
            </w14:srgbClr>
          </w14:shadow>
        </w:rPr>
      </w:pPr>
      <w:r w:rsidRPr="009B7DDE">
        <w:rPr>
          <w:rFonts w:ascii="Century Schoolbook" w:hAnsi="Century Schoolbook"/>
          <w:b/>
          <w:i/>
          <w:sz w:val="32"/>
          <w:szCs w:val="32"/>
          <w14:shadow w14:blurRad="50800" w14:dist="38100" w14:dir="2700000" w14:sx="100000" w14:sy="100000" w14:kx="0" w14:ky="0" w14:algn="tl">
            <w14:srgbClr w14:val="000000">
              <w14:alpha w14:val="60000"/>
            </w14:srgbClr>
          </w14:shadow>
        </w:rPr>
        <w:lastRenderedPageBreak/>
        <w:t>SEAC Appreciates our Sponsors</w:t>
      </w:r>
    </w:p>
    <w:p w14:paraId="3FDFB4DB" w14:textId="77777777" w:rsidR="009B7DDE" w:rsidRPr="009B7DDE" w:rsidRDefault="009B7DDE" w:rsidP="009B7DDE">
      <w:pPr>
        <w:widowControl/>
        <w:jc w:val="center"/>
        <w:rPr>
          <w:rFonts w:ascii="Century Schoolbook" w:hAnsi="Century Schoolbook"/>
          <w:bCs/>
          <w:iCs/>
          <w:sz w:val="32"/>
          <w:szCs w:val="32"/>
        </w:rPr>
      </w:pPr>
    </w:p>
    <w:p w14:paraId="042A0942" w14:textId="77777777" w:rsidR="009B7DDE" w:rsidRPr="009B7DDE" w:rsidRDefault="009B7DDE" w:rsidP="009B7DDE">
      <w:pPr>
        <w:widowControl/>
        <w:jc w:val="center"/>
        <w:rPr>
          <w:rFonts w:ascii="Century Schoolbook" w:hAnsi="Century Schoolbook"/>
          <w:bCs/>
          <w:iCs/>
          <w:sz w:val="32"/>
          <w:szCs w:val="32"/>
        </w:rPr>
      </w:pPr>
    </w:p>
    <w:p w14:paraId="5BB1D854" w14:textId="77777777" w:rsidR="009B7DDE" w:rsidRPr="009B7DDE" w:rsidRDefault="009B7DDE" w:rsidP="009B7DDE">
      <w:pPr>
        <w:widowControl/>
        <w:tabs>
          <w:tab w:val="left" w:pos="720"/>
          <w:tab w:val="left" w:pos="1440"/>
        </w:tabs>
        <w:jc w:val="center"/>
        <w:rPr>
          <w:rFonts w:ascii="Arial" w:hAnsi="Arial"/>
          <w:b/>
          <w:i/>
          <w:color w:val="95B3D7"/>
          <w:sz w:val="32"/>
          <w:szCs w:val="32"/>
          <w:u w:val="single"/>
          <w14:shadow w14:blurRad="50800" w14:dist="38100" w14:dir="2700000" w14:sx="100000" w14:sy="100000" w14:kx="0" w14:ky="0" w14:algn="tl">
            <w14:srgbClr w14:val="000000">
              <w14:alpha w14:val="60000"/>
            </w14:srgbClr>
          </w14:shadow>
        </w:rPr>
      </w:pPr>
      <w:r w:rsidRPr="009B7DDE">
        <w:rPr>
          <w:rFonts w:ascii="Century Schoolbook" w:hAnsi="Century Schoolbook"/>
          <w:b/>
          <w:color w:val="95B3D7"/>
          <w:sz w:val="32"/>
          <w:szCs w:val="32"/>
          <w:u w:val="single"/>
          <w14:shadow w14:blurRad="50800" w14:dist="38100" w14:dir="2700000" w14:sx="100000" w14:sy="100000" w14:kx="0" w14:ky="0" w14:algn="tl">
            <w14:srgbClr w14:val="000000">
              <w14:alpha w14:val="60000"/>
            </w14:srgbClr>
          </w14:shadow>
        </w:rPr>
        <w:t>PLATINUM</w:t>
      </w:r>
    </w:p>
    <w:p w14:paraId="50C506ED" w14:textId="77777777" w:rsidR="009B7DDE" w:rsidRPr="009B7DDE" w:rsidRDefault="009B7DDE" w:rsidP="009B7DDE">
      <w:pPr>
        <w:widowControl/>
        <w:tabs>
          <w:tab w:val="left" w:pos="720"/>
          <w:tab w:val="left" w:pos="1440"/>
        </w:tabs>
        <w:jc w:val="center"/>
        <w:rPr>
          <w:noProof/>
          <w:sz w:val="32"/>
          <w:szCs w:val="32"/>
        </w:rPr>
      </w:pPr>
    </w:p>
    <w:p w14:paraId="31A787F7" w14:textId="77777777" w:rsidR="009B7DDE" w:rsidRPr="009B7DDE" w:rsidRDefault="009B7DDE" w:rsidP="009B7DDE">
      <w:pPr>
        <w:widowControl/>
        <w:tabs>
          <w:tab w:val="left" w:pos="720"/>
          <w:tab w:val="left" w:pos="1440"/>
        </w:tabs>
        <w:jc w:val="center"/>
        <w:rPr>
          <w:rFonts w:ascii="Arial" w:hAnsi="Arial"/>
          <w:b/>
          <w:i/>
          <w:sz w:val="32"/>
          <w:szCs w:val="32"/>
        </w:rPr>
      </w:pPr>
      <w:r w:rsidRPr="009B7DDE">
        <w:rPr>
          <w:noProof/>
          <w:sz w:val="32"/>
          <w:szCs w:val="32"/>
        </w:rPr>
        <w:drawing>
          <wp:inline distT="0" distB="0" distL="0" distR="0" wp14:anchorId="374EEBE7" wp14:editId="6E95C34E">
            <wp:extent cx="5175655" cy="1178560"/>
            <wp:effectExtent l="0" t="0" r="6350" b="2540"/>
            <wp:docPr id="1898308905" name="Picture 1898308905"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08905" name="Picture 1898308905" descr="A group of logos on a white background&#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t="6452" b="77758"/>
                    <a:stretch/>
                  </pic:blipFill>
                  <pic:spPr bwMode="auto">
                    <a:xfrm>
                      <a:off x="0" y="0"/>
                      <a:ext cx="5237254" cy="1192587"/>
                    </a:xfrm>
                    <a:prstGeom prst="rect">
                      <a:avLst/>
                    </a:prstGeom>
                    <a:noFill/>
                    <a:ln>
                      <a:noFill/>
                    </a:ln>
                    <a:extLst>
                      <a:ext uri="{53640926-AAD7-44D8-BBD7-CCE9431645EC}">
                        <a14:shadowObscured xmlns:a14="http://schemas.microsoft.com/office/drawing/2010/main"/>
                      </a:ext>
                    </a:extLst>
                  </pic:spPr>
                </pic:pic>
              </a:graphicData>
            </a:graphic>
          </wp:inline>
        </w:drawing>
      </w:r>
    </w:p>
    <w:p w14:paraId="0317EEB8" w14:textId="77777777" w:rsidR="009B7DDE" w:rsidRPr="009B7DDE" w:rsidRDefault="009B7DDE" w:rsidP="009B7DDE">
      <w:pPr>
        <w:widowControl/>
        <w:tabs>
          <w:tab w:val="left" w:pos="720"/>
          <w:tab w:val="left" w:pos="1440"/>
        </w:tabs>
        <w:jc w:val="center"/>
        <w:rPr>
          <w:rFonts w:ascii="Arial" w:hAnsi="Arial"/>
          <w:b/>
          <w:i/>
          <w:sz w:val="32"/>
          <w:szCs w:val="32"/>
        </w:rPr>
      </w:pPr>
    </w:p>
    <w:p w14:paraId="482DB01B" w14:textId="77777777" w:rsidR="009B7DDE" w:rsidRPr="009B7DDE" w:rsidRDefault="009B7DDE" w:rsidP="009B7DDE">
      <w:pPr>
        <w:widowControl/>
        <w:tabs>
          <w:tab w:val="left" w:pos="720"/>
          <w:tab w:val="left" w:pos="1440"/>
        </w:tabs>
        <w:rPr>
          <w:rFonts w:ascii="Arial" w:hAnsi="Arial"/>
          <w:b/>
          <w:i/>
          <w:sz w:val="32"/>
          <w:szCs w:val="32"/>
        </w:rPr>
      </w:pPr>
      <w:r w:rsidRPr="009B7DDE">
        <w:rPr>
          <w:rFonts w:ascii="Arial" w:hAnsi="Arial"/>
          <w:b/>
          <w:i/>
          <w:sz w:val="32"/>
          <w:szCs w:val="32"/>
        </w:rPr>
        <w:t xml:space="preserve">        </w:t>
      </w:r>
      <w:r w:rsidRPr="009B7DDE">
        <w:rPr>
          <w:rFonts w:ascii="Arial" w:hAnsi="Arial"/>
          <w:b/>
          <w:i/>
          <w:noProof/>
          <w:sz w:val="32"/>
          <w:szCs w:val="32"/>
        </w:rPr>
        <w:drawing>
          <wp:inline distT="0" distB="0" distL="0" distR="0" wp14:anchorId="09A4E364" wp14:editId="15B4174C">
            <wp:extent cx="4596063" cy="809269"/>
            <wp:effectExtent l="0" t="0" r="0" b="0"/>
            <wp:docPr id="636907068" name="Picture 1" descr="A picture containing font, logo,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07068" name="Picture 1" descr="A picture containing font, logo, graphics, text&#10;&#10;Description automatically generated"/>
                    <pic:cNvPicPr/>
                  </pic:nvPicPr>
                  <pic:blipFill>
                    <a:blip r:embed="rId20"/>
                    <a:stretch>
                      <a:fillRect/>
                    </a:stretch>
                  </pic:blipFill>
                  <pic:spPr>
                    <a:xfrm>
                      <a:off x="0" y="0"/>
                      <a:ext cx="4754922" cy="837241"/>
                    </a:xfrm>
                    <a:prstGeom prst="rect">
                      <a:avLst/>
                    </a:prstGeom>
                  </pic:spPr>
                </pic:pic>
              </a:graphicData>
            </a:graphic>
          </wp:inline>
        </w:drawing>
      </w:r>
    </w:p>
    <w:p w14:paraId="1BC9DC8C" w14:textId="77777777" w:rsidR="009B7DDE" w:rsidRPr="009B7DDE" w:rsidRDefault="009B7DDE" w:rsidP="009B7DDE">
      <w:pPr>
        <w:widowControl/>
        <w:tabs>
          <w:tab w:val="left" w:pos="720"/>
          <w:tab w:val="left" w:pos="1440"/>
        </w:tabs>
        <w:jc w:val="center"/>
        <w:rPr>
          <w:rFonts w:ascii="Arial" w:hAnsi="Arial"/>
          <w:bCs/>
          <w:iCs/>
          <w:sz w:val="32"/>
          <w:szCs w:val="32"/>
        </w:rPr>
      </w:pPr>
    </w:p>
    <w:p w14:paraId="2A1E9E15" w14:textId="77777777" w:rsidR="009B7DDE" w:rsidRPr="009B7DDE" w:rsidRDefault="009B7DDE" w:rsidP="009B7DDE">
      <w:pPr>
        <w:widowControl/>
        <w:tabs>
          <w:tab w:val="left" w:pos="720"/>
          <w:tab w:val="left" w:pos="1440"/>
        </w:tabs>
        <w:jc w:val="center"/>
        <w:rPr>
          <w:rFonts w:ascii="Arial" w:hAnsi="Arial"/>
          <w:bCs/>
          <w:iCs/>
          <w:sz w:val="32"/>
          <w:szCs w:val="32"/>
        </w:rPr>
      </w:pPr>
    </w:p>
    <w:p w14:paraId="73A36072" w14:textId="77777777" w:rsidR="009B7DDE" w:rsidRPr="009B7DDE" w:rsidRDefault="009B7DDE" w:rsidP="009B7DDE">
      <w:pPr>
        <w:widowControl/>
        <w:tabs>
          <w:tab w:val="left" w:pos="720"/>
          <w:tab w:val="left" w:pos="1440"/>
        </w:tabs>
        <w:jc w:val="center"/>
        <w:rPr>
          <w:rFonts w:ascii="Century Schoolbook" w:hAnsi="Century Schoolbook"/>
          <w:b/>
          <w:color w:val="767171" w:themeColor="background2" w:themeShade="80"/>
          <w:sz w:val="32"/>
          <w:szCs w:val="32"/>
          <w:u w:val="single"/>
          <w14:shadow w14:blurRad="50800" w14:dist="38100" w14:dir="2700000" w14:sx="100000" w14:sy="100000" w14:kx="0" w14:ky="0" w14:algn="tl">
            <w14:srgbClr w14:val="000000">
              <w14:alpha w14:val="60000"/>
            </w14:srgbClr>
          </w14:shadow>
        </w:rPr>
      </w:pPr>
      <w:r w:rsidRPr="009B7DDE">
        <w:rPr>
          <w:rFonts w:ascii="Century Schoolbook" w:hAnsi="Century Schoolbook"/>
          <w:b/>
          <w:color w:val="767171" w:themeColor="background2" w:themeShade="80"/>
          <w:sz w:val="32"/>
          <w:szCs w:val="32"/>
          <w:u w:val="single"/>
          <w14:shadow w14:blurRad="50800" w14:dist="38100" w14:dir="2700000" w14:sx="100000" w14:sy="100000" w14:kx="0" w14:ky="0" w14:algn="tl">
            <w14:srgbClr w14:val="000000">
              <w14:alpha w14:val="60000"/>
            </w14:srgbClr>
          </w14:shadow>
        </w:rPr>
        <w:t>GOLD</w:t>
      </w:r>
    </w:p>
    <w:p w14:paraId="5DB7E6EE" w14:textId="77777777" w:rsidR="009B7DDE" w:rsidRPr="009B7DDE" w:rsidRDefault="009B7DDE" w:rsidP="009B7DDE">
      <w:pPr>
        <w:pStyle w:val="NormalWeb"/>
        <w:jc w:val="center"/>
        <w:rPr>
          <w:sz w:val="32"/>
          <w:szCs w:val="32"/>
        </w:rPr>
      </w:pPr>
      <w:r w:rsidRPr="009B7DDE">
        <w:rPr>
          <w:noProof/>
          <w:sz w:val="32"/>
          <w:szCs w:val="32"/>
        </w:rPr>
        <w:drawing>
          <wp:inline distT="0" distB="0" distL="0" distR="0" wp14:anchorId="38EE7947" wp14:editId="0115B599">
            <wp:extent cx="3392905" cy="937411"/>
            <wp:effectExtent l="0" t="0" r="0" b="0"/>
            <wp:docPr id="75542615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26150" name="Picture 1" descr="A blue and white logo&#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3942" cy="954275"/>
                    </a:xfrm>
                    <a:prstGeom prst="rect">
                      <a:avLst/>
                    </a:prstGeom>
                    <a:noFill/>
                    <a:ln>
                      <a:noFill/>
                    </a:ln>
                  </pic:spPr>
                </pic:pic>
              </a:graphicData>
            </a:graphic>
          </wp:inline>
        </w:drawing>
      </w:r>
    </w:p>
    <w:p w14:paraId="7323197E" w14:textId="77777777" w:rsidR="009B7DDE" w:rsidRPr="009B7DDE" w:rsidRDefault="009B7DDE" w:rsidP="009B7DDE">
      <w:pPr>
        <w:widowControl/>
        <w:tabs>
          <w:tab w:val="left" w:pos="720"/>
          <w:tab w:val="left" w:pos="1440"/>
        </w:tabs>
        <w:jc w:val="center"/>
        <w:rPr>
          <w:rFonts w:ascii="Century Schoolbook" w:hAnsi="Century Schoolbook"/>
          <w:b/>
          <w:color w:val="767171" w:themeColor="background2" w:themeShade="80"/>
          <w:sz w:val="32"/>
          <w:szCs w:val="32"/>
          <w14:shadow w14:blurRad="50800" w14:dist="38100" w14:dir="2700000" w14:sx="100000" w14:sy="100000" w14:kx="0" w14:ky="0" w14:algn="tl">
            <w14:srgbClr w14:val="000000">
              <w14:alpha w14:val="60000"/>
            </w14:srgbClr>
          </w14:shadow>
        </w:rPr>
      </w:pPr>
      <w:r w:rsidRPr="009B7DDE">
        <w:rPr>
          <w:noProof/>
          <w:sz w:val="32"/>
          <w:szCs w:val="32"/>
        </w:rPr>
        <w:drawing>
          <wp:inline distT="0" distB="0" distL="0" distR="0" wp14:anchorId="7A1813A6" wp14:editId="768BDC77">
            <wp:extent cx="2598821" cy="2777455"/>
            <wp:effectExtent l="0" t="0" r="0" b="0"/>
            <wp:docPr id="74335947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359477" name="Picture 2" descr="A black background with a black square&#10;&#10;Description automatically generated with medium confidence"/>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622645" cy="2802917"/>
                    </a:xfrm>
                    <a:prstGeom prst="rect">
                      <a:avLst/>
                    </a:prstGeom>
                    <a:noFill/>
                    <a:ln>
                      <a:noFill/>
                    </a:ln>
                  </pic:spPr>
                </pic:pic>
              </a:graphicData>
            </a:graphic>
          </wp:inline>
        </w:drawing>
      </w:r>
    </w:p>
    <w:p w14:paraId="2495D93B" w14:textId="77777777" w:rsidR="009B7DDE" w:rsidRPr="009B7DDE" w:rsidRDefault="009B7DDE" w:rsidP="009B7DDE">
      <w:pPr>
        <w:widowControl/>
        <w:tabs>
          <w:tab w:val="left" w:pos="720"/>
          <w:tab w:val="left" w:pos="1440"/>
        </w:tabs>
        <w:rPr>
          <w:rFonts w:ascii="Arial" w:hAnsi="Arial" w:cs="Arial"/>
          <w:b/>
          <w:color w:val="767171" w:themeColor="background2" w:themeShade="80"/>
          <w:sz w:val="32"/>
          <w:szCs w:val="32"/>
          <w14:shadow w14:blurRad="50800" w14:dist="38100" w14:dir="2700000" w14:sx="100000" w14:sy="100000" w14:kx="0" w14:ky="0" w14:algn="tl">
            <w14:srgbClr w14:val="000000">
              <w14:alpha w14:val="60000"/>
            </w14:srgbClr>
          </w14:shadow>
        </w:rPr>
      </w:pPr>
    </w:p>
    <w:p w14:paraId="23BB79FD" w14:textId="77777777" w:rsidR="009B7DDE" w:rsidRDefault="009B7DDE" w:rsidP="009B7DDE">
      <w:pPr>
        <w:widowControl/>
        <w:tabs>
          <w:tab w:val="left" w:pos="720"/>
          <w:tab w:val="left" w:pos="1440"/>
        </w:tabs>
        <w:rPr>
          <w:rFonts w:ascii="Arial" w:hAnsi="Arial" w:cs="Arial"/>
          <w:b/>
          <w:color w:val="767171" w:themeColor="background2" w:themeShade="80"/>
          <w:sz w:val="32"/>
          <w:szCs w:val="32"/>
          <w14:shadow w14:blurRad="50800" w14:dist="38100" w14:dir="2700000" w14:sx="100000" w14:sy="100000" w14:kx="0" w14:ky="0" w14:algn="tl">
            <w14:srgbClr w14:val="000000">
              <w14:alpha w14:val="60000"/>
            </w14:srgbClr>
          </w14:shadow>
        </w:rPr>
      </w:pPr>
    </w:p>
    <w:p w14:paraId="224CC574" w14:textId="77777777" w:rsidR="009B7DDE" w:rsidRPr="009B7DDE" w:rsidRDefault="009B7DDE" w:rsidP="009B7DDE">
      <w:pPr>
        <w:widowControl/>
        <w:tabs>
          <w:tab w:val="left" w:pos="720"/>
          <w:tab w:val="left" w:pos="1440"/>
        </w:tabs>
        <w:rPr>
          <w:rFonts w:ascii="Arial" w:hAnsi="Arial" w:cs="Arial"/>
          <w:b/>
          <w:color w:val="767171" w:themeColor="background2" w:themeShade="80"/>
          <w:sz w:val="32"/>
          <w:szCs w:val="32"/>
          <w14:shadow w14:blurRad="50800" w14:dist="38100" w14:dir="2700000" w14:sx="100000" w14:sy="100000" w14:kx="0" w14:ky="0" w14:algn="tl">
            <w14:srgbClr w14:val="000000">
              <w14:alpha w14:val="60000"/>
            </w14:srgbClr>
          </w14:shadow>
        </w:rPr>
      </w:pPr>
    </w:p>
    <w:p w14:paraId="6A43924F" w14:textId="77777777" w:rsidR="009B7DDE" w:rsidRPr="009B7DDE" w:rsidRDefault="009B7DDE" w:rsidP="009B7DDE">
      <w:pPr>
        <w:widowControl/>
        <w:tabs>
          <w:tab w:val="left" w:pos="720"/>
          <w:tab w:val="left" w:pos="1440"/>
        </w:tabs>
        <w:jc w:val="center"/>
        <w:rPr>
          <w:rFonts w:ascii="Century Schoolbook" w:hAnsi="Century Schoolbook"/>
          <w:b/>
          <w:color w:val="767171" w:themeColor="background2" w:themeShade="80"/>
          <w:sz w:val="32"/>
          <w:szCs w:val="32"/>
          <w:u w:val="single"/>
          <w14:shadow w14:blurRad="50800" w14:dist="38100" w14:dir="2700000" w14:sx="100000" w14:sy="100000" w14:kx="0" w14:ky="0" w14:algn="tl">
            <w14:srgbClr w14:val="000000">
              <w14:alpha w14:val="60000"/>
            </w14:srgbClr>
          </w14:shadow>
        </w:rPr>
      </w:pPr>
      <w:r w:rsidRPr="009B7DDE">
        <w:rPr>
          <w:rFonts w:ascii="Century Schoolbook" w:hAnsi="Century Schoolbook"/>
          <w:b/>
          <w:color w:val="B2B2B2"/>
          <w:sz w:val="32"/>
          <w:szCs w:val="32"/>
          <w:u w:val="single"/>
          <w14:shadow w14:blurRad="50800" w14:dist="38100" w14:dir="2700000" w14:sx="100000" w14:sy="100000" w14:kx="0" w14:ky="0" w14:algn="tl">
            <w14:srgbClr w14:val="000000">
              <w14:alpha w14:val="60000"/>
            </w14:srgbClr>
          </w14:shadow>
        </w:rPr>
        <w:lastRenderedPageBreak/>
        <w:t>SILVER</w:t>
      </w:r>
    </w:p>
    <w:p w14:paraId="3D50D1C4" w14:textId="77777777" w:rsidR="009B7DDE" w:rsidRPr="009B7DDE" w:rsidRDefault="009B7DDE" w:rsidP="009B7DDE">
      <w:pPr>
        <w:widowControl/>
        <w:tabs>
          <w:tab w:val="left" w:pos="720"/>
          <w:tab w:val="left" w:pos="1440"/>
        </w:tabs>
        <w:jc w:val="center"/>
        <w:rPr>
          <w:rFonts w:ascii="Arial" w:hAnsi="Arial"/>
          <w:bCs/>
          <w:iCs/>
          <w:sz w:val="32"/>
          <w:szCs w:val="32"/>
        </w:rPr>
      </w:pPr>
    </w:p>
    <w:p w14:paraId="608C29B6" w14:textId="77777777" w:rsidR="009B7DDE" w:rsidRPr="009B7DDE" w:rsidRDefault="009B7DDE" w:rsidP="009B7DDE">
      <w:pPr>
        <w:widowControl/>
        <w:tabs>
          <w:tab w:val="left" w:pos="720"/>
          <w:tab w:val="left" w:pos="1440"/>
        </w:tabs>
        <w:jc w:val="center"/>
        <w:rPr>
          <w:rFonts w:ascii="Century Schoolbook" w:hAnsi="Century Schoolbook"/>
          <w:b/>
          <w:color w:val="A6A6A6"/>
          <w:sz w:val="32"/>
          <w:szCs w:val="32"/>
          <w14:shadow w14:blurRad="50800" w14:dist="38100" w14:dir="2700000" w14:sx="100000" w14:sy="100000" w14:kx="0" w14:ky="0" w14:algn="tl">
            <w14:srgbClr w14:val="000000">
              <w14:alpha w14:val="60000"/>
            </w14:srgbClr>
          </w14:shadow>
        </w:rPr>
      </w:pPr>
      <w:r w:rsidRPr="009B7DDE">
        <w:rPr>
          <w:noProof/>
          <w:sz w:val="32"/>
          <w:szCs w:val="32"/>
        </w:rPr>
        <w:drawing>
          <wp:inline distT="0" distB="0" distL="0" distR="0" wp14:anchorId="64F71015" wp14:editId="7530D263">
            <wp:extent cx="3465095" cy="1100657"/>
            <wp:effectExtent l="0" t="0" r="2540" b="4445"/>
            <wp:docPr id="1604137447" name="Picture 1604137447" descr="A group of logo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37447" name="Picture 1604137447" descr="A group of logos on a white background&#10;&#10;Description automatically generated with low confidence"/>
                    <pic:cNvPicPr>
                      <a:picLocks noChangeAspect="1" noChangeArrowheads="1"/>
                    </pic:cNvPicPr>
                  </pic:nvPicPr>
                  <pic:blipFill rotWithShape="1">
                    <a:blip r:embed="rId19">
                      <a:extLst>
                        <a:ext uri="{28A0092B-C50C-407E-A947-70E740481C1C}">
                          <a14:useLocalDpi xmlns:a14="http://schemas.microsoft.com/office/drawing/2010/main" val="0"/>
                        </a:ext>
                      </a:extLst>
                    </a:blip>
                    <a:srcRect l="22132" t="51441" r="16231" b="34431"/>
                    <a:stretch/>
                  </pic:blipFill>
                  <pic:spPr bwMode="auto">
                    <a:xfrm>
                      <a:off x="0" y="0"/>
                      <a:ext cx="3471827" cy="1102795"/>
                    </a:xfrm>
                    <a:prstGeom prst="rect">
                      <a:avLst/>
                    </a:prstGeom>
                    <a:noFill/>
                    <a:ln>
                      <a:noFill/>
                    </a:ln>
                    <a:extLst>
                      <a:ext uri="{53640926-AAD7-44D8-BBD7-CCE9431645EC}">
                        <a14:shadowObscured xmlns:a14="http://schemas.microsoft.com/office/drawing/2010/main"/>
                      </a:ext>
                    </a:extLst>
                  </pic:spPr>
                </pic:pic>
              </a:graphicData>
            </a:graphic>
          </wp:inline>
        </w:drawing>
      </w:r>
    </w:p>
    <w:p w14:paraId="7C291F54" w14:textId="77777777" w:rsidR="009B7DDE" w:rsidRPr="009B7DDE" w:rsidRDefault="009B7DDE" w:rsidP="009B7DDE">
      <w:pPr>
        <w:widowControl/>
        <w:tabs>
          <w:tab w:val="left" w:pos="720"/>
          <w:tab w:val="left" w:pos="1440"/>
        </w:tabs>
        <w:jc w:val="center"/>
        <w:rPr>
          <w:rFonts w:ascii="Century Schoolbook" w:hAnsi="Century Schoolbook"/>
          <w:b/>
          <w:color w:val="A6A6A6"/>
          <w:sz w:val="32"/>
          <w:szCs w:val="32"/>
          <w14:shadow w14:blurRad="50800" w14:dist="38100" w14:dir="2700000" w14:sx="100000" w14:sy="100000" w14:kx="0" w14:ky="0" w14:algn="tl">
            <w14:srgbClr w14:val="000000">
              <w14:alpha w14:val="60000"/>
            </w14:srgbClr>
          </w14:shadow>
        </w:rPr>
      </w:pPr>
    </w:p>
    <w:p w14:paraId="50A3CF27" w14:textId="77777777" w:rsidR="009B7DDE" w:rsidRPr="009B7DDE" w:rsidRDefault="009B7DDE" w:rsidP="009B7DDE">
      <w:pPr>
        <w:widowControl/>
        <w:jc w:val="center"/>
        <w:rPr>
          <w:rFonts w:ascii="Century Schoolbook" w:hAnsi="Century Schoolbook"/>
          <w:b/>
          <w:i/>
          <w:sz w:val="32"/>
          <w:szCs w:val="32"/>
        </w:rPr>
      </w:pPr>
      <w:r w:rsidRPr="009B7DDE">
        <w:rPr>
          <w:noProof/>
          <w:sz w:val="32"/>
          <w:szCs w:val="32"/>
        </w:rPr>
        <w:drawing>
          <wp:inline distT="0" distB="0" distL="0" distR="0" wp14:anchorId="6D041B38" wp14:editId="51952BE7">
            <wp:extent cx="3056021" cy="983594"/>
            <wp:effectExtent l="0" t="0" r="0" b="7620"/>
            <wp:docPr id="487049055" name="Picture 1" descr="A purple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49055" name="Picture 1" descr="A purple logo with white background&#10;&#10;Description automatically generated"/>
                    <pic:cNvPicPr/>
                  </pic:nvPicPr>
                  <pic:blipFill>
                    <a:blip r:embed="rId24"/>
                    <a:stretch>
                      <a:fillRect/>
                    </a:stretch>
                  </pic:blipFill>
                  <pic:spPr>
                    <a:xfrm>
                      <a:off x="0" y="0"/>
                      <a:ext cx="3126289" cy="1006210"/>
                    </a:xfrm>
                    <a:prstGeom prst="rect">
                      <a:avLst/>
                    </a:prstGeom>
                  </pic:spPr>
                </pic:pic>
              </a:graphicData>
            </a:graphic>
          </wp:inline>
        </w:drawing>
      </w:r>
    </w:p>
    <w:p w14:paraId="271802AD" w14:textId="77777777" w:rsidR="00AB6054" w:rsidRPr="009B7DDE" w:rsidRDefault="00AB6054" w:rsidP="00F5514D">
      <w:pPr>
        <w:widowControl/>
        <w:tabs>
          <w:tab w:val="left" w:pos="2304"/>
        </w:tabs>
        <w:rPr>
          <w:rFonts w:ascii="Arial" w:hAnsi="Arial" w:cs="Arial"/>
          <w:b/>
          <w:i/>
          <w:sz w:val="32"/>
          <w:szCs w:val="32"/>
        </w:rPr>
      </w:pPr>
    </w:p>
    <w:p w14:paraId="74611152" w14:textId="77777777" w:rsidR="00AB6054" w:rsidRPr="009B7DDE" w:rsidRDefault="00AB6054" w:rsidP="00F5514D">
      <w:pPr>
        <w:widowControl/>
        <w:tabs>
          <w:tab w:val="left" w:pos="2304"/>
        </w:tabs>
        <w:rPr>
          <w:rFonts w:ascii="Arial" w:hAnsi="Arial" w:cs="Arial"/>
          <w:b/>
          <w:i/>
          <w:sz w:val="32"/>
          <w:szCs w:val="32"/>
        </w:rPr>
      </w:pPr>
    </w:p>
    <w:p w14:paraId="0208E307" w14:textId="77777777" w:rsidR="00AB6054" w:rsidRPr="009B7DDE" w:rsidRDefault="00AB6054" w:rsidP="00F5514D">
      <w:pPr>
        <w:widowControl/>
        <w:tabs>
          <w:tab w:val="left" w:pos="2304"/>
        </w:tabs>
        <w:rPr>
          <w:rFonts w:ascii="Arial" w:hAnsi="Arial" w:cs="Arial"/>
          <w:b/>
          <w:i/>
          <w:sz w:val="32"/>
          <w:szCs w:val="32"/>
        </w:rPr>
      </w:pPr>
    </w:p>
    <w:p w14:paraId="7EB05167" w14:textId="77777777" w:rsidR="00AB6054" w:rsidRPr="009B7DDE" w:rsidRDefault="00AB6054" w:rsidP="00F5514D">
      <w:pPr>
        <w:widowControl/>
        <w:tabs>
          <w:tab w:val="left" w:pos="2304"/>
        </w:tabs>
        <w:rPr>
          <w:rFonts w:ascii="Arial" w:hAnsi="Arial" w:cs="Arial"/>
          <w:b/>
          <w:i/>
          <w:sz w:val="32"/>
          <w:szCs w:val="32"/>
        </w:rPr>
      </w:pPr>
    </w:p>
    <w:p w14:paraId="3E49C771" w14:textId="77777777" w:rsidR="00AB6054" w:rsidRPr="009B7DDE" w:rsidRDefault="00AB6054" w:rsidP="00F5514D">
      <w:pPr>
        <w:widowControl/>
        <w:tabs>
          <w:tab w:val="left" w:pos="2304"/>
        </w:tabs>
        <w:rPr>
          <w:rFonts w:ascii="Arial" w:hAnsi="Arial" w:cs="Arial"/>
          <w:b/>
          <w:i/>
          <w:sz w:val="32"/>
          <w:szCs w:val="32"/>
        </w:rPr>
      </w:pPr>
    </w:p>
    <w:p w14:paraId="36B1A438" w14:textId="77777777" w:rsidR="00AB6054" w:rsidRPr="009B7DDE" w:rsidRDefault="00AB6054" w:rsidP="00F5514D">
      <w:pPr>
        <w:widowControl/>
        <w:tabs>
          <w:tab w:val="left" w:pos="2304"/>
        </w:tabs>
        <w:rPr>
          <w:rFonts w:ascii="Arial" w:hAnsi="Arial" w:cs="Arial"/>
          <w:b/>
          <w:i/>
          <w:sz w:val="32"/>
          <w:szCs w:val="32"/>
        </w:rPr>
      </w:pPr>
    </w:p>
    <w:p w14:paraId="0D817BC2" w14:textId="77777777" w:rsidR="00AB6054" w:rsidRPr="009B7DDE" w:rsidRDefault="00AB6054" w:rsidP="00F5514D">
      <w:pPr>
        <w:widowControl/>
        <w:tabs>
          <w:tab w:val="left" w:pos="2304"/>
        </w:tabs>
        <w:rPr>
          <w:rFonts w:ascii="Arial" w:hAnsi="Arial" w:cs="Arial"/>
          <w:b/>
          <w:i/>
          <w:sz w:val="32"/>
          <w:szCs w:val="32"/>
        </w:rPr>
      </w:pPr>
    </w:p>
    <w:p w14:paraId="2342AFC1" w14:textId="77777777" w:rsidR="00AB6054" w:rsidRPr="009B7DDE" w:rsidRDefault="00AB6054" w:rsidP="00F5514D">
      <w:pPr>
        <w:widowControl/>
        <w:tabs>
          <w:tab w:val="left" w:pos="2304"/>
        </w:tabs>
        <w:rPr>
          <w:rFonts w:ascii="Arial" w:hAnsi="Arial" w:cs="Arial"/>
          <w:b/>
          <w:i/>
          <w:sz w:val="32"/>
          <w:szCs w:val="32"/>
        </w:rPr>
      </w:pPr>
    </w:p>
    <w:p w14:paraId="27304591" w14:textId="77777777" w:rsidR="00AB6054" w:rsidRPr="009B7DDE" w:rsidRDefault="00AB6054" w:rsidP="00F5514D">
      <w:pPr>
        <w:widowControl/>
        <w:tabs>
          <w:tab w:val="left" w:pos="2304"/>
        </w:tabs>
        <w:rPr>
          <w:rFonts w:ascii="Arial" w:hAnsi="Arial" w:cs="Arial"/>
          <w:b/>
          <w:i/>
          <w:sz w:val="32"/>
          <w:szCs w:val="32"/>
        </w:rPr>
      </w:pPr>
    </w:p>
    <w:sectPr w:rsidR="00AB6054" w:rsidRPr="009B7DDE" w:rsidSect="00E018E2">
      <w:endnotePr>
        <w:numFmt w:val="decimal"/>
      </w:endnotePr>
      <w:type w:val="continuous"/>
      <w:pgSz w:w="12240" w:h="15840" w:code="1"/>
      <w:pgMar w:top="720" w:right="1008" w:bottom="792" w:left="720" w:header="720" w:footer="0" w:gutter="0"/>
      <w:paperSrc w:first="15" w:other="15"/>
      <w:pgBorders w:zOrder="back" w:offsetFrom="page">
        <w:top w:val="single" w:sz="4" w:space="24" w:color="auto"/>
        <w:left w:val="single" w:sz="4" w:space="24" w:color="auto"/>
        <w:bottom w:val="single" w:sz="4" w:space="31" w:color="auto"/>
        <w:right w:val="sing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7B915" w14:textId="77777777" w:rsidR="0041181B" w:rsidRDefault="0041181B">
      <w:r>
        <w:separator/>
      </w:r>
    </w:p>
  </w:endnote>
  <w:endnote w:type="continuationSeparator" w:id="0">
    <w:p w14:paraId="55CDC7F8" w14:textId="77777777" w:rsidR="0041181B" w:rsidRDefault="0041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0000000000000000000"/>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090CC" w14:textId="77777777" w:rsidR="00A325C3" w:rsidRDefault="00A325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FE6CF" w14:textId="77777777" w:rsidR="00A325C3" w:rsidRDefault="00A32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DE62A" w14:textId="77777777" w:rsidR="00A325C3" w:rsidRDefault="00A325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8B3C83A" w14:textId="77777777" w:rsidR="00A325C3" w:rsidRDefault="00A325C3">
    <w:pPr>
      <w:pStyle w:val="Footer"/>
      <w:widowContr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87A9" w14:textId="77777777" w:rsidR="00C02B0B" w:rsidRDefault="00C02B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31D08" w14:textId="77777777" w:rsidR="00C02B0B" w:rsidRDefault="00C02B0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BD9C0" w14:textId="7619749D" w:rsidR="00C02B0B" w:rsidRDefault="00C02B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4C03">
      <w:rPr>
        <w:rStyle w:val="PageNumber"/>
        <w:noProof/>
      </w:rPr>
      <w:t>6</w:t>
    </w:r>
    <w:r>
      <w:rPr>
        <w:rStyle w:val="PageNumber"/>
      </w:rPr>
      <w:fldChar w:fldCharType="end"/>
    </w:r>
  </w:p>
  <w:p w14:paraId="462D5B0A" w14:textId="77777777" w:rsidR="00C02B0B" w:rsidRDefault="00C02B0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9F225" w14:textId="77777777" w:rsidR="0041181B" w:rsidRDefault="0041181B">
      <w:r>
        <w:separator/>
      </w:r>
    </w:p>
  </w:footnote>
  <w:footnote w:type="continuationSeparator" w:id="0">
    <w:p w14:paraId="173AA946" w14:textId="77777777" w:rsidR="0041181B" w:rsidRDefault="0041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8C09B" w14:textId="77777777" w:rsidR="00A325C3" w:rsidRDefault="00A325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BF1B86C" w14:textId="77777777" w:rsidR="00A325C3" w:rsidRDefault="00A325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9212B" w14:textId="77777777" w:rsidR="00A325C3" w:rsidRDefault="00A325C3">
    <w:pPr>
      <w:pStyle w:val="Header"/>
      <w:framePr w:wrap="around" w:vAnchor="text" w:hAnchor="margin" w:xAlign="right" w:y="1"/>
      <w:rPr>
        <w:rStyle w:val="PageNumber"/>
      </w:rPr>
    </w:pPr>
  </w:p>
  <w:p w14:paraId="1EAA2552" w14:textId="77777777" w:rsidR="00A325C3" w:rsidRDefault="00A325C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45AC" w14:textId="77777777" w:rsidR="00A325C3" w:rsidRDefault="00A325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C647" w14:textId="7BD2247D" w:rsidR="00C02B0B" w:rsidRDefault="00C02B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C44360F" w14:textId="77777777" w:rsidR="00C02B0B" w:rsidRDefault="00C02B0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E93F" w14:textId="1F3AACCA" w:rsidR="00C02B0B" w:rsidRDefault="00C02B0B">
    <w:pPr>
      <w:pStyle w:val="Header"/>
      <w:framePr w:wrap="around" w:vAnchor="text" w:hAnchor="margin" w:xAlign="right" w:y="1"/>
      <w:rPr>
        <w:rStyle w:val="PageNumber"/>
      </w:rPr>
    </w:pPr>
  </w:p>
  <w:p w14:paraId="5FFBE4EF" w14:textId="47CED049" w:rsidR="00C02B0B" w:rsidRDefault="00C02B0B">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DE205" w14:textId="655EAAFA" w:rsidR="004D47B7" w:rsidRDefault="004D4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8E5"/>
    <w:multiLevelType w:val="hybridMultilevel"/>
    <w:tmpl w:val="43BE64E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1124AF6"/>
    <w:multiLevelType w:val="singleLevel"/>
    <w:tmpl w:val="1A9C4F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A75BE"/>
    <w:multiLevelType w:val="hybridMultilevel"/>
    <w:tmpl w:val="A700184A"/>
    <w:lvl w:ilvl="0" w:tplc="2264A51A">
      <w:numFmt w:val="bullet"/>
      <w:lvlText w:val="-"/>
      <w:lvlJc w:val="left"/>
      <w:pPr>
        <w:tabs>
          <w:tab w:val="num" w:pos="4965"/>
        </w:tabs>
        <w:ind w:left="4965"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BE4"/>
    <w:multiLevelType w:val="hybridMultilevel"/>
    <w:tmpl w:val="F7E8330A"/>
    <w:lvl w:ilvl="0" w:tplc="2264A51A">
      <w:numFmt w:val="bullet"/>
      <w:lvlText w:val="-"/>
      <w:lvlJc w:val="left"/>
      <w:pPr>
        <w:tabs>
          <w:tab w:val="num" w:pos="4965"/>
        </w:tabs>
        <w:ind w:left="4965" w:hanging="360"/>
      </w:pPr>
      <w:rPr>
        <w:rFonts w:ascii="Arial" w:eastAsia="Times New Roman" w:hAnsi="Arial" w:cs="Arial" w:hint="default"/>
      </w:rPr>
    </w:lvl>
    <w:lvl w:ilvl="1" w:tplc="04090003" w:tentative="1">
      <w:start w:val="1"/>
      <w:numFmt w:val="bullet"/>
      <w:lvlText w:val="o"/>
      <w:lvlJc w:val="left"/>
      <w:pPr>
        <w:tabs>
          <w:tab w:val="num" w:pos="5685"/>
        </w:tabs>
        <w:ind w:left="5685" w:hanging="360"/>
      </w:pPr>
      <w:rPr>
        <w:rFonts w:ascii="Courier New" w:hAnsi="Courier New" w:cs="Courier New" w:hint="default"/>
      </w:rPr>
    </w:lvl>
    <w:lvl w:ilvl="2" w:tplc="04090005" w:tentative="1">
      <w:start w:val="1"/>
      <w:numFmt w:val="bullet"/>
      <w:lvlText w:val=""/>
      <w:lvlJc w:val="left"/>
      <w:pPr>
        <w:tabs>
          <w:tab w:val="num" w:pos="6405"/>
        </w:tabs>
        <w:ind w:left="6405" w:hanging="360"/>
      </w:pPr>
      <w:rPr>
        <w:rFonts w:ascii="Wingdings" w:hAnsi="Wingdings" w:hint="default"/>
      </w:rPr>
    </w:lvl>
    <w:lvl w:ilvl="3" w:tplc="04090001" w:tentative="1">
      <w:start w:val="1"/>
      <w:numFmt w:val="bullet"/>
      <w:lvlText w:val=""/>
      <w:lvlJc w:val="left"/>
      <w:pPr>
        <w:tabs>
          <w:tab w:val="num" w:pos="7125"/>
        </w:tabs>
        <w:ind w:left="7125" w:hanging="360"/>
      </w:pPr>
      <w:rPr>
        <w:rFonts w:ascii="Symbol" w:hAnsi="Symbol" w:hint="default"/>
      </w:rPr>
    </w:lvl>
    <w:lvl w:ilvl="4" w:tplc="04090003" w:tentative="1">
      <w:start w:val="1"/>
      <w:numFmt w:val="bullet"/>
      <w:lvlText w:val="o"/>
      <w:lvlJc w:val="left"/>
      <w:pPr>
        <w:tabs>
          <w:tab w:val="num" w:pos="7845"/>
        </w:tabs>
        <w:ind w:left="7845" w:hanging="360"/>
      </w:pPr>
      <w:rPr>
        <w:rFonts w:ascii="Courier New" w:hAnsi="Courier New" w:cs="Courier New" w:hint="default"/>
      </w:rPr>
    </w:lvl>
    <w:lvl w:ilvl="5" w:tplc="04090005" w:tentative="1">
      <w:start w:val="1"/>
      <w:numFmt w:val="bullet"/>
      <w:lvlText w:val=""/>
      <w:lvlJc w:val="left"/>
      <w:pPr>
        <w:tabs>
          <w:tab w:val="num" w:pos="8565"/>
        </w:tabs>
        <w:ind w:left="8565" w:hanging="360"/>
      </w:pPr>
      <w:rPr>
        <w:rFonts w:ascii="Wingdings" w:hAnsi="Wingdings" w:hint="default"/>
      </w:rPr>
    </w:lvl>
    <w:lvl w:ilvl="6" w:tplc="04090001" w:tentative="1">
      <w:start w:val="1"/>
      <w:numFmt w:val="bullet"/>
      <w:lvlText w:val=""/>
      <w:lvlJc w:val="left"/>
      <w:pPr>
        <w:tabs>
          <w:tab w:val="num" w:pos="9285"/>
        </w:tabs>
        <w:ind w:left="9285" w:hanging="360"/>
      </w:pPr>
      <w:rPr>
        <w:rFonts w:ascii="Symbol" w:hAnsi="Symbol" w:hint="default"/>
      </w:rPr>
    </w:lvl>
    <w:lvl w:ilvl="7" w:tplc="04090003" w:tentative="1">
      <w:start w:val="1"/>
      <w:numFmt w:val="bullet"/>
      <w:lvlText w:val="o"/>
      <w:lvlJc w:val="left"/>
      <w:pPr>
        <w:tabs>
          <w:tab w:val="num" w:pos="10005"/>
        </w:tabs>
        <w:ind w:left="10005" w:hanging="360"/>
      </w:pPr>
      <w:rPr>
        <w:rFonts w:ascii="Courier New" w:hAnsi="Courier New" w:cs="Courier New" w:hint="default"/>
      </w:rPr>
    </w:lvl>
    <w:lvl w:ilvl="8" w:tplc="04090005" w:tentative="1">
      <w:start w:val="1"/>
      <w:numFmt w:val="bullet"/>
      <w:lvlText w:val=""/>
      <w:lvlJc w:val="left"/>
      <w:pPr>
        <w:tabs>
          <w:tab w:val="num" w:pos="10725"/>
        </w:tabs>
        <w:ind w:left="10725" w:hanging="360"/>
      </w:pPr>
      <w:rPr>
        <w:rFonts w:ascii="Wingdings" w:hAnsi="Wingdings" w:hint="default"/>
      </w:rPr>
    </w:lvl>
  </w:abstractNum>
  <w:abstractNum w:abstractNumId="4" w15:restartNumberingAfterBreak="0">
    <w:nsid w:val="09C57E5B"/>
    <w:multiLevelType w:val="hybridMultilevel"/>
    <w:tmpl w:val="16703B12"/>
    <w:lvl w:ilvl="0" w:tplc="04090001">
      <w:start w:val="1"/>
      <w:numFmt w:val="bullet"/>
      <w:lvlText w:val=""/>
      <w:lvlJc w:val="left"/>
      <w:pPr>
        <w:tabs>
          <w:tab w:val="num" w:pos="3024"/>
        </w:tabs>
        <w:ind w:left="3024" w:hanging="360"/>
      </w:pPr>
      <w:rPr>
        <w:rFonts w:ascii="Symbol" w:hAnsi="Symbol" w:hint="default"/>
      </w:rPr>
    </w:lvl>
    <w:lvl w:ilvl="1" w:tplc="57DE3C42">
      <w:start w:val="1"/>
      <w:numFmt w:val="bullet"/>
      <w:lvlText w:val="-"/>
      <w:lvlJc w:val="left"/>
      <w:pPr>
        <w:tabs>
          <w:tab w:val="num" w:pos="4320"/>
        </w:tabs>
        <w:ind w:left="4320" w:hanging="360"/>
      </w:pPr>
      <w:rPr>
        <w:rFonts w:ascii="Times New Roman" w:hAnsi="Times New Roman" w:cs="Times New Roman" w:hint="default"/>
        <w:color w:val="auto"/>
      </w:rPr>
    </w:lvl>
    <w:lvl w:ilvl="2" w:tplc="2264A51A">
      <w:numFmt w:val="bullet"/>
      <w:lvlText w:val="-"/>
      <w:lvlJc w:val="left"/>
      <w:pPr>
        <w:tabs>
          <w:tab w:val="num" w:pos="5040"/>
        </w:tabs>
        <w:ind w:left="5040" w:hanging="360"/>
      </w:pPr>
      <w:rPr>
        <w:rFonts w:ascii="Arial" w:eastAsia="Times New Roman" w:hAnsi="Arial" w:cs="Arial"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0DDC7510"/>
    <w:multiLevelType w:val="singleLevel"/>
    <w:tmpl w:val="DACA3846"/>
    <w:lvl w:ilvl="0">
      <w:start w:val="1"/>
      <w:numFmt w:val="bullet"/>
      <w:lvlText w:val=""/>
      <w:lvlJc w:val="left"/>
      <w:pPr>
        <w:tabs>
          <w:tab w:val="num" w:pos="360"/>
        </w:tabs>
        <w:ind w:left="0" w:firstLine="0"/>
      </w:pPr>
      <w:rPr>
        <w:rFonts w:ascii="Symbol" w:hAnsi="Symbol" w:hint="default"/>
      </w:rPr>
    </w:lvl>
  </w:abstractNum>
  <w:abstractNum w:abstractNumId="6" w15:restartNumberingAfterBreak="0">
    <w:nsid w:val="0E6F7C01"/>
    <w:multiLevelType w:val="singleLevel"/>
    <w:tmpl w:val="04090009"/>
    <w:lvl w:ilvl="0">
      <w:start w:val="1"/>
      <w:numFmt w:val="bullet"/>
      <w:lvlText w:val=""/>
      <w:lvlJc w:val="left"/>
      <w:pPr>
        <w:ind w:left="720" w:hanging="360"/>
      </w:pPr>
      <w:rPr>
        <w:rFonts w:ascii="Wingdings" w:hAnsi="Wingdings" w:hint="default"/>
      </w:rPr>
    </w:lvl>
  </w:abstractNum>
  <w:abstractNum w:abstractNumId="7" w15:restartNumberingAfterBreak="0">
    <w:nsid w:val="11841FB3"/>
    <w:multiLevelType w:val="hybridMultilevel"/>
    <w:tmpl w:val="359AA4AC"/>
    <w:lvl w:ilvl="0" w:tplc="04090001">
      <w:start w:val="1"/>
      <w:numFmt w:val="bullet"/>
      <w:lvlText w:val=""/>
      <w:lvlJc w:val="left"/>
      <w:pPr>
        <w:tabs>
          <w:tab w:val="num" w:pos="3024"/>
        </w:tabs>
        <w:ind w:left="3024" w:hanging="360"/>
      </w:pPr>
      <w:rPr>
        <w:rFonts w:ascii="Symbol" w:hAnsi="Symbol" w:hint="default"/>
      </w:rPr>
    </w:lvl>
    <w:lvl w:ilvl="1" w:tplc="04090003">
      <w:start w:val="1"/>
      <w:numFmt w:val="bullet"/>
      <w:lvlText w:val="o"/>
      <w:lvlJc w:val="left"/>
      <w:pPr>
        <w:tabs>
          <w:tab w:val="num" w:pos="3744"/>
        </w:tabs>
        <w:ind w:left="3744" w:hanging="360"/>
      </w:pPr>
      <w:rPr>
        <w:rFonts w:ascii="Courier New" w:hAnsi="Courier New" w:cs="Courier New" w:hint="default"/>
      </w:rPr>
    </w:lvl>
    <w:lvl w:ilvl="2" w:tplc="6D56F51A">
      <w:start w:val="4"/>
      <w:numFmt w:val="bullet"/>
      <w:lvlText w:val="-"/>
      <w:lvlJc w:val="left"/>
      <w:pPr>
        <w:tabs>
          <w:tab w:val="num" w:pos="4464"/>
        </w:tabs>
        <w:ind w:left="4464" w:hanging="360"/>
      </w:pPr>
      <w:rPr>
        <w:rFonts w:ascii="Arial" w:eastAsia="Times New Roman" w:hAnsi="Arial" w:cs="Arial" w:hint="default"/>
      </w:rPr>
    </w:lvl>
    <w:lvl w:ilvl="3" w:tplc="0409000B">
      <w:start w:val="1"/>
      <w:numFmt w:val="bullet"/>
      <w:lvlText w:val=""/>
      <w:lvlJc w:val="left"/>
      <w:pPr>
        <w:tabs>
          <w:tab w:val="num" w:pos="5184"/>
        </w:tabs>
        <w:ind w:left="5184" w:hanging="360"/>
      </w:pPr>
      <w:rPr>
        <w:rFonts w:ascii="Wingdings" w:hAnsi="Wingdings"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8" w15:restartNumberingAfterBreak="0">
    <w:nsid w:val="15F20B19"/>
    <w:multiLevelType w:val="hybridMultilevel"/>
    <w:tmpl w:val="4BD003CA"/>
    <w:lvl w:ilvl="0" w:tplc="C47081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17B53DD9"/>
    <w:multiLevelType w:val="hybridMultilevel"/>
    <w:tmpl w:val="ECF6565C"/>
    <w:lvl w:ilvl="0" w:tplc="04090001">
      <w:start w:val="1"/>
      <w:numFmt w:val="bullet"/>
      <w:lvlText w:val=""/>
      <w:lvlJc w:val="left"/>
      <w:pPr>
        <w:ind w:left="3084" w:hanging="390"/>
      </w:pPr>
      <w:rPr>
        <w:rFonts w:ascii="Symbol" w:hAnsi="Symbol" w:hint="default"/>
        <w:i w:val="0"/>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10" w15:restartNumberingAfterBreak="0">
    <w:nsid w:val="18E06C8F"/>
    <w:multiLevelType w:val="multilevel"/>
    <w:tmpl w:val="DA1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B6BF8"/>
    <w:multiLevelType w:val="singleLevel"/>
    <w:tmpl w:val="04090009"/>
    <w:lvl w:ilvl="0">
      <w:start w:val="1"/>
      <w:numFmt w:val="bullet"/>
      <w:lvlText w:val=""/>
      <w:lvlJc w:val="left"/>
      <w:pPr>
        <w:tabs>
          <w:tab w:val="num" w:pos="2700"/>
        </w:tabs>
        <w:ind w:left="2700" w:hanging="360"/>
      </w:pPr>
      <w:rPr>
        <w:rFonts w:ascii="Wingdings" w:hAnsi="Wingdings" w:hint="default"/>
      </w:rPr>
    </w:lvl>
  </w:abstractNum>
  <w:abstractNum w:abstractNumId="12" w15:restartNumberingAfterBreak="0">
    <w:nsid w:val="1CE81B5A"/>
    <w:multiLevelType w:val="hybridMultilevel"/>
    <w:tmpl w:val="BDDE614A"/>
    <w:lvl w:ilvl="0" w:tplc="6C5A3012">
      <w:start w:val="1"/>
      <w:numFmt w:val="decimal"/>
      <w:lvlText w:val="%1."/>
      <w:lvlJc w:val="left"/>
      <w:pPr>
        <w:ind w:left="2694" w:hanging="390"/>
      </w:pPr>
      <w:rPr>
        <w:rFonts w:hint="default"/>
        <w:i w:val="0"/>
      </w:rPr>
    </w:lvl>
    <w:lvl w:ilvl="1" w:tplc="04090001">
      <w:start w:val="1"/>
      <w:numFmt w:val="bullet"/>
      <w:lvlText w:val=""/>
      <w:lvlJc w:val="left"/>
      <w:pPr>
        <w:ind w:left="3384" w:hanging="360"/>
      </w:pPr>
      <w:rPr>
        <w:rFonts w:ascii="Symbol" w:hAnsi="Symbol" w:hint="default"/>
      </w:r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3" w15:restartNumberingAfterBreak="0">
    <w:nsid w:val="1F123444"/>
    <w:multiLevelType w:val="hybridMultilevel"/>
    <w:tmpl w:val="82E2B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F418BB"/>
    <w:multiLevelType w:val="hybridMultilevel"/>
    <w:tmpl w:val="C344ABB0"/>
    <w:lvl w:ilvl="0" w:tplc="04090001">
      <w:start w:val="1"/>
      <w:numFmt w:val="bullet"/>
      <w:lvlText w:val=""/>
      <w:lvlJc w:val="left"/>
      <w:pPr>
        <w:tabs>
          <w:tab w:val="num" w:pos="3024"/>
        </w:tabs>
        <w:ind w:left="3024" w:hanging="360"/>
      </w:pPr>
      <w:rPr>
        <w:rFonts w:ascii="Symbol" w:hAnsi="Symbol" w:hint="default"/>
      </w:rPr>
    </w:lvl>
    <w:lvl w:ilvl="1" w:tplc="32B25C52">
      <w:start w:val="1"/>
      <w:numFmt w:val="bullet"/>
      <w:lvlText w:val="-"/>
      <w:lvlJc w:val="left"/>
      <w:pPr>
        <w:tabs>
          <w:tab w:val="num" w:pos="3744"/>
        </w:tabs>
        <w:ind w:left="3744" w:hanging="360"/>
      </w:pPr>
      <w:rPr>
        <w:rFonts w:ascii="Arial" w:eastAsia="Times New Roman" w:hAnsi="Arial" w:cs="Arial"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15" w15:restartNumberingAfterBreak="0">
    <w:nsid w:val="247F6557"/>
    <w:multiLevelType w:val="hybridMultilevel"/>
    <w:tmpl w:val="1CB4A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756E5F"/>
    <w:multiLevelType w:val="hybridMultilevel"/>
    <w:tmpl w:val="2774D470"/>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28946059"/>
    <w:multiLevelType w:val="hybridMultilevel"/>
    <w:tmpl w:val="04B61E6A"/>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8" w15:restartNumberingAfterBreak="0">
    <w:nsid w:val="292D4DF9"/>
    <w:multiLevelType w:val="singleLevel"/>
    <w:tmpl w:val="255C9C0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9865EE"/>
    <w:multiLevelType w:val="hybridMultilevel"/>
    <w:tmpl w:val="BA6C325A"/>
    <w:lvl w:ilvl="0" w:tplc="04090001">
      <w:start w:val="1"/>
      <w:numFmt w:val="bullet"/>
      <w:lvlText w:val=""/>
      <w:lvlJc w:val="left"/>
      <w:pPr>
        <w:ind w:left="2664" w:hanging="360"/>
      </w:pPr>
      <w:rPr>
        <w:rFonts w:ascii="Symbol" w:hAnsi="Symbol"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20" w15:restartNumberingAfterBreak="0">
    <w:nsid w:val="2B552244"/>
    <w:multiLevelType w:val="hybridMultilevel"/>
    <w:tmpl w:val="767285F2"/>
    <w:lvl w:ilvl="0" w:tplc="2264A51A">
      <w:numFmt w:val="bullet"/>
      <w:lvlText w:val="-"/>
      <w:lvlJc w:val="left"/>
      <w:pPr>
        <w:tabs>
          <w:tab w:val="num" w:pos="4965"/>
        </w:tabs>
        <w:ind w:left="4965" w:hanging="360"/>
      </w:pPr>
      <w:rPr>
        <w:rFonts w:ascii="Arial" w:eastAsia="Times New Roman" w:hAnsi="Arial" w:cs="Arial" w:hint="default"/>
      </w:rPr>
    </w:lvl>
    <w:lvl w:ilvl="1" w:tplc="57DE3C42">
      <w:start w:val="1"/>
      <w:numFmt w:val="bullet"/>
      <w:lvlText w:val="-"/>
      <w:lvlJc w:val="left"/>
      <w:pPr>
        <w:tabs>
          <w:tab w:val="num" w:pos="4536"/>
        </w:tabs>
        <w:ind w:left="4536" w:hanging="360"/>
      </w:pPr>
      <w:rPr>
        <w:rFonts w:ascii="Times New Roman" w:hAnsi="Times New Roman" w:cs="Times New Roman" w:hint="default"/>
        <w:color w:val="auto"/>
      </w:rPr>
    </w:lvl>
    <w:lvl w:ilvl="2" w:tplc="04090005" w:tentative="1">
      <w:start w:val="1"/>
      <w:numFmt w:val="bullet"/>
      <w:lvlText w:val=""/>
      <w:lvlJc w:val="left"/>
      <w:pPr>
        <w:tabs>
          <w:tab w:val="num" w:pos="5256"/>
        </w:tabs>
        <w:ind w:left="5256" w:hanging="360"/>
      </w:pPr>
      <w:rPr>
        <w:rFonts w:ascii="Wingdings" w:hAnsi="Wingdings" w:hint="default"/>
      </w:rPr>
    </w:lvl>
    <w:lvl w:ilvl="3" w:tplc="04090001" w:tentative="1">
      <w:start w:val="1"/>
      <w:numFmt w:val="bullet"/>
      <w:lvlText w:val=""/>
      <w:lvlJc w:val="left"/>
      <w:pPr>
        <w:tabs>
          <w:tab w:val="num" w:pos="5976"/>
        </w:tabs>
        <w:ind w:left="5976" w:hanging="360"/>
      </w:pPr>
      <w:rPr>
        <w:rFonts w:ascii="Symbol" w:hAnsi="Symbol" w:hint="default"/>
      </w:rPr>
    </w:lvl>
    <w:lvl w:ilvl="4" w:tplc="04090003" w:tentative="1">
      <w:start w:val="1"/>
      <w:numFmt w:val="bullet"/>
      <w:lvlText w:val="o"/>
      <w:lvlJc w:val="left"/>
      <w:pPr>
        <w:tabs>
          <w:tab w:val="num" w:pos="6696"/>
        </w:tabs>
        <w:ind w:left="6696" w:hanging="360"/>
      </w:pPr>
      <w:rPr>
        <w:rFonts w:ascii="Courier New" w:hAnsi="Courier New" w:hint="default"/>
      </w:rPr>
    </w:lvl>
    <w:lvl w:ilvl="5" w:tplc="04090005" w:tentative="1">
      <w:start w:val="1"/>
      <w:numFmt w:val="bullet"/>
      <w:lvlText w:val=""/>
      <w:lvlJc w:val="left"/>
      <w:pPr>
        <w:tabs>
          <w:tab w:val="num" w:pos="7416"/>
        </w:tabs>
        <w:ind w:left="7416" w:hanging="360"/>
      </w:pPr>
      <w:rPr>
        <w:rFonts w:ascii="Wingdings" w:hAnsi="Wingdings" w:hint="default"/>
      </w:rPr>
    </w:lvl>
    <w:lvl w:ilvl="6" w:tplc="04090001" w:tentative="1">
      <w:start w:val="1"/>
      <w:numFmt w:val="bullet"/>
      <w:lvlText w:val=""/>
      <w:lvlJc w:val="left"/>
      <w:pPr>
        <w:tabs>
          <w:tab w:val="num" w:pos="8136"/>
        </w:tabs>
        <w:ind w:left="8136" w:hanging="360"/>
      </w:pPr>
      <w:rPr>
        <w:rFonts w:ascii="Symbol" w:hAnsi="Symbol" w:hint="default"/>
      </w:rPr>
    </w:lvl>
    <w:lvl w:ilvl="7" w:tplc="04090003" w:tentative="1">
      <w:start w:val="1"/>
      <w:numFmt w:val="bullet"/>
      <w:lvlText w:val="o"/>
      <w:lvlJc w:val="left"/>
      <w:pPr>
        <w:tabs>
          <w:tab w:val="num" w:pos="8856"/>
        </w:tabs>
        <w:ind w:left="8856" w:hanging="360"/>
      </w:pPr>
      <w:rPr>
        <w:rFonts w:ascii="Courier New" w:hAnsi="Courier New" w:hint="default"/>
      </w:rPr>
    </w:lvl>
    <w:lvl w:ilvl="8" w:tplc="04090005" w:tentative="1">
      <w:start w:val="1"/>
      <w:numFmt w:val="bullet"/>
      <w:lvlText w:val=""/>
      <w:lvlJc w:val="left"/>
      <w:pPr>
        <w:tabs>
          <w:tab w:val="num" w:pos="9576"/>
        </w:tabs>
        <w:ind w:left="9576" w:hanging="360"/>
      </w:pPr>
      <w:rPr>
        <w:rFonts w:ascii="Wingdings" w:hAnsi="Wingdings" w:hint="default"/>
      </w:rPr>
    </w:lvl>
  </w:abstractNum>
  <w:abstractNum w:abstractNumId="21" w15:restartNumberingAfterBreak="0">
    <w:nsid w:val="2C2C5395"/>
    <w:multiLevelType w:val="hybridMultilevel"/>
    <w:tmpl w:val="4F70E7BE"/>
    <w:lvl w:ilvl="0" w:tplc="9B34C038">
      <w:start w:val="1"/>
      <w:numFmt w:val="bullet"/>
      <w:lvlText w:val=""/>
      <w:lvlJc w:val="left"/>
      <w:pPr>
        <w:tabs>
          <w:tab w:val="num" w:pos="3024"/>
        </w:tabs>
        <w:ind w:left="3024" w:hanging="360"/>
      </w:pPr>
      <w:rPr>
        <w:rFonts w:ascii="Symbol" w:hAnsi="Symbol" w:hint="default"/>
      </w:rPr>
    </w:lvl>
    <w:lvl w:ilvl="1" w:tplc="04090003">
      <w:start w:val="1"/>
      <w:numFmt w:val="bullet"/>
      <w:lvlText w:val="o"/>
      <w:lvlJc w:val="left"/>
      <w:pPr>
        <w:tabs>
          <w:tab w:val="num" w:pos="3744"/>
        </w:tabs>
        <w:ind w:left="3744" w:hanging="360"/>
      </w:pPr>
      <w:rPr>
        <w:rFonts w:ascii="Courier New" w:hAnsi="Courier New" w:cs="Courier New" w:hint="default"/>
      </w:rPr>
    </w:lvl>
    <w:lvl w:ilvl="2" w:tplc="04090005">
      <w:start w:val="1"/>
      <w:numFmt w:val="bullet"/>
      <w:lvlText w:val=""/>
      <w:lvlJc w:val="left"/>
      <w:pPr>
        <w:tabs>
          <w:tab w:val="num" w:pos="4464"/>
        </w:tabs>
        <w:ind w:left="4464" w:hanging="360"/>
      </w:pPr>
      <w:rPr>
        <w:rFonts w:ascii="Wingdings" w:hAnsi="Wingdings" w:hint="default"/>
      </w:rPr>
    </w:lvl>
    <w:lvl w:ilvl="3" w:tplc="E57411B6">
      <w:start w:val="1"/>
      <w:numFmt w:val="bullet"/>
      <w:lvlText w:val="–"/>
      <w:lvlJc w:val="left"/>
      <w:pPr>
        <w:tabs>
          <w:tab w:val="num" w:pos="5184"/>
        </w:tabs>
        <w:ind w:left="5184" w:hanging="360"/>
      </w:pPr>
      <w:rPr>
        <w:rFonts w:ascii="Arial" w:eastAsia="Times New Roman" w:hAnsi="Arial" w:cs="Arial" w:hint="default"/>
      </w:rPr>
    </w:lvl>
    <w:lvl w:ilvl="4" w:tplc="04090003">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22" w15:restartNumberingAfterBreak="0">
    <w:nsid w:val="2CE92F5C"/>
    <w:multiLevelType w:val="hybridMultilevel"/>
    <w:tmpl w:val="0C5A3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D751B8F"/>
    <w:multiLevelType w:val="hybridMultilevel"/>
    <w:tmpl w:val="D7488EA8"/>
    <w:lvl w:ilvl="0" w:tplc="5FBC026A">
      <w:start w:val="1"/>
      <w:numFmt w:val="bullet"/>
      <w:lvlText w:val=""/>
      <w:lvlJc w:val="left"/>
      <w:pPr>
        <w:tabs>
          <w:tab w:val="num" w:pos="720"/>
        </w:tabs>
        <w:ind w:left="720" w:hanging="360"/>
      </w:pPr>
      <w:rPr>
        <w:rFonts w:ascii="Wingdings" w:hAnsi="Wingdings" w:hint="default"/>
      </w:rPr>
    </w:lvl>
    <w:lvl w:ilvl="1" w:tplc="095A3D96">
      <w:start w:val="1"/>
      <w:numFmt w:val="bullet"/>
      <w:lvlText w:val=""/>
      <w:lvlJc w:val="left"/>
      <w:pPr>
        <w:tabs>
          <w:tab w:val="num" w:pos="1440"/>
        </w:tabs>
        <w:ind w:left="1440" w:hanging="360"/>
      </w:pPr>
      <w:rPr>
        <w:rFonts w:ascii="Wingdings" w:hAnsi="Wingdings" w:hint="default"/>
      </w:rPr>
    </w:lvl>
    <w:lvl w:ilvl="2" w:tplc="25D47F6C">
      <w:start w:val="1"/>
      <w:numFmt w:val="bullet"/>
      <w:lvlText w:val=""/>
      <w:lvlJc w:val="left"/>
      <w:pPr>
        <w:tabs>
          <w:tab w:val="num" w:pos="2160"/>
        </w:tabs>
        <w:ind w:left="2160" w:hanging="360"/>
      </w:pPr>
      <w:rPr>
        <w:rFonts w:ascii="Wingdings" w:hAnsi="Wingdings" w:hint="default"/>
      </w:rPr>
    </w:lvl>
    <w:lvl w:ilvl="3" w:tplc="C5A03350">
      <w:start w:val="1"/>
      <w:numFmt w:val="bullet"/>
      <w:lvlText w:val=""/>
      <w:lvlJc w:val="left"/>
      <w:pPr>
        <w:tabs>
          <w:tab w:val="num" w:pos="2880"/>
        </w:tabs>
        <w:ind w:left="2880" w:hanging="360"/>
      </w:pPr>
      <w:rPr>
        <w:rFonts w:ascii="Wingdings" w:hAnsi="Wingdings" w:hint="default"/>
      </w:rPr>
    </w:lvl>
    <w:lvl w:ilvl="4" w:tplc="EE0027C6">
      <w:start w:val="1"/>
      <w:numFmt w:val="bullet"/>
      <w:lvlText w:val=""/>
      <w:lvlJc w:val="left"/>
      <w:pPr>
        <w:tabs>
          <w:tab w:val="num" w:pos="3600"/>
        </w:tabs>
        <w:ind w:left="3600" w:hanging="360"/>
      </w:pPr>
      <w:rPr>
        <w:rFonts w:ascii="Wingdings" w:hAnsi="Wingdings" w:hint="default"/>
      </w:rPr>
    </w:lvl>
    <w:lvl w:ilvl="5" w:tplc="4E604FD6">
      <w:start w:val="1"/>
      <w:numFmt w:val="bullet"/>
      <w:lvlText w:val=""/>
      <w:lvlJc w:val="left"/>
      <w:pPr>
        <w:tabs>
          <w:tab w:val="num" w:pos="4320"/>
        </w:tabs>
        <w:ind w:left="4320" w:hanging="360"/>
      </w:pPr>
      <w:rPr>
        <w:rFonts w:ascii="Wingdings" w:hAnsi="Wingdings" w:hint="default"/>
      </w:rPr>
    </w:lvl>
    <w:lvl w:ilvl="6" w:tplc="313E7D82">
      <w:start w:val="1"/>
      <w:numFmt w:val="bullet"/>
      <w:lvlText w:val=""/>
      <w:lvlJc w:val="left"/>
      <w:pPr>
        <w:tabs>
          <w:tab w:val="num" w:pos="5040"/>
        </w:tabs>
        <w:ind w:left="5040" w:hanging="360"/>
      </w:pPr>
      <w:rPr>
        <w:rFonts w:ascii="Wingdings" w:hAnsi="Wingdings" w:hint="default"/>
      </w:rPr>
    </w:lvl>
    <w:lvl w:ilvl="7" w:tplc="4E8488E0">
      <w:start w:val="1"/>
      <w:numFmt w:val="bullet"/>
      <w:lvlText w:val=""/>
      <w:lvlJc w:val="left"/>
      <w:pPr>
        <w:tabs>
          <w:tab w:val="num" w:pos="5760"/>
        </w:tabs>
        <w:ind w:left="5760" w:hanging="360"/>
      </w:pPr>
      <w:rPr>
        <w:rFonts w:ascii="Wingdings" w:hAnsi="Wingdings" w:hint="default"/>
      </w:rPr>
    </w:lvl>
    <w:lvl w:ilvl="8" w:tplc="6B003734">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5C31DB"/>
    <w:multiLevelType w:val="hybridMultilevel"/>
    <w:tmpl w:val="BCE4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FD489B"/>
    <w:multiLevelType w:val="hybridMultilevel"/>
    <w:tmpl w:val="40F2E9DE"/>
    <w:lvl w:ilvl="0" w:tplc="2264A51A">
      <w:numFmt w:val="bullet"/>
      <w:lvlText w:val="-"/>
      <w:lvlJc w:val="left"/>
      <w:pPr>
        <w:tabs>
          <w:tab w:val="num" w:pos="4965"/>
        </w:tabs>
        <w:ind w:left="4965" w:hanging="360"/>
      </w:pPr>
      <w:rPr>
        <w:rFonts w:ascii="Arial" w:eastAsia="Times New Roman" w:hAnsi="Arial" w:cs="Arial" w:hint="default"/>
      </w:rPr>
    </w:lvl>
    <w:lvl w:ilvl="1" w:tplc="2264A51A">
      <w:numFmt w:val="bullet"/>
      <w:lvlText w:val="-"/>
      <w:lvlJc w:val="left"/>
      <w:pPr>
        <w:tabs>
          <w:tab w:val="num" w:pos="4320"/>
        </w:tabs>
        <w:ind w:left="4320" w:hanging="360"/>
      </w:pPr>
      <w:rPr>
        <w:rFonts w:ascii="Arial" w:eastAsia="Times New Roman" w:hAnsi="Arial" w:cs="Arial" w:hint="default"/>
      </w:rPr>
    </w:lvl>
    <w:lvl w:ilvl="2" w:tplc="04090005">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15:restartNumberingAfterBreak="0">
    <w:nsid w:val="359F4D86"/>
    <w:multiLevelType w:val="hybridMultilevel"/>
    <w:tmpl w:val="98347A48"/>
    <w:lvl w:ilvl="0" w:tplc="2264A51A">
      <w:numFmt w:val="bullet"/>
      <w:lvlText w:val="-"/>
      <w:lvlJc w:val="left"/>
      <w:pPr>
        <w:tabs>
          <w:tab w:val="num" w:pos="4965"/>
        </w:tabs>
        <w:ind w:left="4965" w:hanging="360"/>
      </w:pPr>
      <w:rPr>
        <w:rFonts w:ascii="Arial" w:eastAsia="Times New Roman" w:hAnsi="Arial" w:cs="Arial" w:hint="default"/>
      </w:rPr>
    </w:lvl>
    <w:lvl w:ilvl="1" w:tplc="04090003" w:tentative="1">
      <w:start w:val="1"/>
      <w:numFmt w:val="bullet"/>
      <w:lvlText w:val="o"/>
      <w:lvlJc w:val="left"/>
      <w:pPr>
        <w:tabs>
          <w:tab w:val="num" w:pos="5475"/>
        </w:tabs>
        <w:ind w:left="5475" w:hanging="360"/>
      </w:pPr>
      <w:rPr>
        <w:rFonts w:ascii="Courier New" w:hAnsi="Courier New" w:cs="Courier New" w:hint="default"/>
      </w:rPr>
    </w:lvl>
    <w:lvl w:ilvl="2" w:tplc="04090005" w:tentative="1">
      <w:start w:val="1"/>
      <w:numFmt w:val="bullet"/>
      <w:lvlText w:val=""/>
      <w:lvlJc w:val="left"/>
      <w:pPr>
        <w:tabs>
          <w:tab w:val="num" w:pos="6195"/>
        </w:tabs>
        <w:ind w:left="6195" w:hanging="360"/>
      </w:pPr>
      <w:rPr>
        <w:rFonts w:ascii="Wingdings" w:hAnsi="Wingdings" w:hint="default"/>
      </w:rPr>
    </w:lvl>
    <w:lvl w:ilvl="3" w:tplc="04090001" w:tentative="1">
      <w:start w:val="1"/>
      <w:numFmt w:val="bullet"/>
      <w:lvlText w:val=""/>
      <w:lvlJc w:val="left"/>
      <w:pPr>
        <w:tabs>
          <w:tab w:val="num" w:pos="6915"/>
        </w:tabs>
        <w:ind w:left="6915" w:hanging="360"/>
      </w:pPr>
      <w:rPr>
        <w:rFonts w:ascii="Symbol" w:hAnsi="Symbol" w:hint="default"/>
      </w:rPr>
    </w:lvl>
    <w:lvl w:ilvl="4" w:tplc="04090003" w:tentative="1">
      <w:start w:val="1"/>
      <w:numFmt w:val="bullet"/>
      <w:lvlText w:val="o"/>
      <w:lvlJc w:val="left"/>
      <w:pPr>
        <w:tabs>
          <w:tab w:val="num" w:pos="7635"/>
        </w:tabs>
        <w:ind w:left="7635" w:hanging="360"/>
      </w:pPr>
      <w:rPr>
        <w:rFonts w:ascii="Courier New" w:hAnsi="Courier New" w:cs="Courier New" w:hint="default"/>
      </w:rPr>
    </w:lvl>
    <w:lvl w:ilvl="5" w:tplc="04090005" w:tentative="1">
      <w:start w:val="1"/>
      <w:numFmt w:val="bullet"/>
      <w:lvlText w:val=""/>
      <w:lvlJc w:val="left"/>
      <w:pPr>
        <w:tabs>
          <w:tab w:val="num" w:pos="8355"/>
        </w:tabs>
        <w:ind w:left="8355" w:hanging="360"/>
      </w:pPr>
      <w:rPr>
        <w:rFonts w:ascii="Wingdings" w:hAnsi="Wingdings" w:hint="default"/>
      </w:rPr>
    </w:lvl>
    <w:lvl w:ilvl="6" w:tplc="04090001" w:tentative="1">
      <w:start w:val="1"/>
      <w:numFmt w:val="bullet"/>
      <w:lvlText w:val=""/>
      <w:lvlJc w:val="left"/>
      <w:pPr>
        <w:tabs>
          <w:tab w:val="num" w:pos="9075"/>
        </w:tabs>
        <w:ind w:left="9075" w:hanging="360"/>
      </w:pPr>
      <w:rPr>
        <w:rFonts w:ascii="Symbol" w:hAnsi="Symbol" w:hint="default"/>
      </w:rPr>
    </w:lvl>
    <w:lvl w:ilvl="7" w:tplc="04090003">
      <w:start w:val="1"/>
      <w:numFmt w:val="bullet"/>
      <w:lvlText w:val="o"/>
      <w:lvlJc w:val="left"/>
      <w:pPr>
        <w:tabs>
          <w:tab w:val="num" w:pos="9795"/>
        </w:tabs>
        <w:ind w:left="9795" w:hanging="360"/>
      </w:pPr>
      <w:rPr>
        <w:rFonts w:ascii="Courier New" w:hAnsi="Courier New" w:cs="Courier New" w:hint="default"/>
      </w:rPr>
    </w:lvl>
    <w:lvl w:ilvl="8" w:tplc="04090005" w:tentative="1">
      <w:start w:val="1"/>
      <w:numFmt w:val="bullet"/>
      <w:lvlText w:val=""/>
      <w:lvlJc w:val="left"/>
      <w:pPr>
        <w:tabs>
          <w:tab w:val="num" w:pos="10515"/>
        </w:tabs>
        <w:ind w:left="10515" w:hanging="360"/>
      </w:pPr>
      <w:rPr>
        <w:rFonts w:ascii="Wingdings" w:hAnsi="Wingdings" w:hint="default"/>
      </w:rPr>
    </w:lvl>
  </w:abstractNum>
  <w:abstractNum w:abstractNumId="27" w15:restartNumberingAfterBreak="0">
    <w:nsid w:val="367F5D94"/>
    <w:multiLevelType w:val="hybridMultilevel"/>
    <w:tmpl w:val="A342876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8" w15:restartNumberingAfterBreak="0">
    <w:nsid w:val="384737A0"/>
    <w:multiLevelType w:val="hybridMultilevel"/>
    <w:tmpl w:val="06428362"/>
    <w:lvl w:ilvl="0" w:tplc="04090001">
      <w:start w:val="1"/>
      <w:numFmt w:val="bullet"/>
      <w:lvlText w:val=""/>
      <w:lvlJc w:val="left"/>
      <w:pPr>
        <w:tabs>
          <w:tab w:val="num" w:pos="3600"/>
        </w:tabs>
        <w:ind w:left="3600" w:hanging="360"/>
      </w:pPr>
      <w:rPr>
        <w:rFonts w:ascii="Symbol" w:hAnsi="Symbol" w:hint="default"/>
      </w:rPr>
    </w:lvl>
    <w:lvl w:ilvl="1" w:tplc="2264A51A">
      <w:numFmt w:val="bullet"/>
      <w:lvlText w:val="-"/>
      <w:lvlJc w:val="left"/>
      <w:pPr>
        <w:tabs>
          <w:tab w:val="num" w:pos="4320"/>
        </w:tabs>
        <w:ind w:left="4320" w:hanging="360"/>
      </w:pPr>
      <w:rPr>
        <w:rFonts w:ascii="Arial" w:eastAsia="Times New Roman" w:hAnsi="Arial" w:cs="Arial" w:hint="default"/>
      </w:rPr>
    </w:lvl>
    <w:lvl w:ilvl="2" w:tplc="04090005">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9" w15:restartNumberingAfterBreak="0">
    <w:nsid w:val="3A7149CC"/>
    <w:multiLevelType w:val="hybridMultilevel"/>
    <w:tmpl w:val="B7105E82"/>
    <w:lvl w:ilvl="0" w:tplc="04090001">
      <w:start w:val="1"/>
      <w:numFmt w:val="bullet"/>
      <w:lvlText w:val=""/>
      <w:lvlJc w:val="left"/>
      <w:pPr>
        <w:tabs>
          <w:tab w:val="num" w:pos="3024"/>
        </w:tabs>
        <w:ind w:left="3024" w:hanging="360"/>
      </w:pPr>
      <w:rPr>
        <w:rFonts w:ascii="Symbol" w:hAnsi="Symbol" w:hint="default"/>
      </w:rPr>
    </w:lvl>
    <w:lvl w:ilvl="1" w:tplc="04090003">
      <w:start w:val="1"/>
      <w:numFmt w:val="bullet"/>
      <w:lvlText w:val="o"/>
      <w:lvlJc w:val="left"/>
      <w:pPr>
        <w:tabs>
          <w:tab w:val="num" w:pos="3744"/>
        </w:tabs>
        <w:ind w:left="3744" w:hanging="360"/>
      </w:pPr>
      <w:rPr>
        <w:rFonts w:ascii="Courier New" w:hAnsi="Courier New" w:cs="Courier New"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30" w15:restartNumberingAfterBreak="0">
    <w:nsid w:val="3CC3521E"/>
    <w:multiLevelType w:val="hybridMultilevel"/>
    <w:tmpl w:val="0BDC4C2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1" w15:restartNumberingAfterBreak="0">
    <w:nsid w:val="3D122080"/>
    <w:multiLevelType w:val="hybridMultilevel"/>
    <w:tmpl w:val="05807AAA"/>
    <w:lvl w:ilvl="0" w:tplc="6E4A7C86">
      <w:start w:val="1"/>
      <w:numFmt w:val="bullet"/>
      <w:lvlText w:val=""/>
      <w:lvlJc w:val="left"/>
      <w:pPr>
        <w:tabs>
          <w:tab w:val="num" w:pos="720"/>
        </w:tabs>
        <w:ind w:left="720" w:hanging="360"/>
      </w:pPr>
      <w:rPr>
        <w:rFonts w:ascii="Wingdings" w:hAnsi="Wingdings" w:hint="default"/>
      </w:rPr>
    </w:lvl>
    <w:lvl w:ilvl="1" w:tplc="95A2EA28">
      <w:start w:val="1"/>
      <w:numFmt w:val="bullet"/>
      <w:lvlText w:val=""/>
      <w:lvlJc w:val="left"/>
      <w:pPr>
        <w:tabs>
          <w:tab w:val="num" w:pos="1440"/>
        </w:tabs>
        <w:ind w:left="1440" w:hanging="360"/>
      </w:pPr>
      <w:rPr>
        <w:rFonts w:ascii="Wingdings" w:hAnsi="Wingdings" w:hint="default"/>
      </w:rPr>
    </w:lvl>
    <w:lvl w:ilvl="2" w:tplc="B48A8EFA">
      <w:start w:val="1"/>
      <w:numFmt w:val="bullet"/>
      <w:lvlText w:val=""/>
      <w:lvlJc w:val="left"/>
      <w:pPr>
        <w:tabs>
          <w:tab w:val="num" w:pos="2160"/>
        </w:tabs>
        <w:ind w:left="2160" w:hanging="360"/>
      </w:pPr>
      <w:rPr>
        <w:rFonts w:ascii="Wingdings" w:hAnsi="Wingdings" w:hint="default"/>
      </w:rPr>
    </w:lvl>
    <w:lvl w:ilvl="3" w:tplc="9022EA44">
      <w:start w:val="1"/>
      <w:numFmt w:val="bullet"/>
      <w:lvlText w:val=""/>
      <w:lvlJc w:val="left"/>
      <w:pPr>
        <w:tabs>
          <w:tab w:val="num" w:pos="2880"/>
        </w:tabs>
        <w:ind w:left="2880" w:hanging="360"/>
      </w:pPr>
      <w:rPr>
        <w:rFonts w:ascii="Wingdings" w:hAnsi="Wingdings" w:hint="default"/>
      </w:rPr>
    </w:lvl>
    <w:lvl w:ilvl="4" w:tplc="DD746222">
      <w:start w:val="1"/>
      <w:numFmt w:val="bullet"/>
      <w:lvlText w:val=""/>
      <w:lvlJc w:val="left"/>
      <w:pPr>
        <w:tabs>
          <w:tab w:val="num" w:pos="3600"/>
        </w:tabs>
        <w:ind w:left="3600" w:hanging="360"/>
      </w:pPr>
      <w:rPr>
        <w:rFonts w:ascii="Wingdings" w:hAnsi="Wingdings" w:hint="default"/>
      </w:rPr>
    </w:lvl>
    <w:lvl w:ilvl="5" w:tplc="488697B2">
      <w:start w:val="1"/>
      <w:numFmt w:val="bullet"/>
      <w:lvlText w:val=""/>
      <w:lvlJc w:val="left"/>
      <w:pPr>
        <w:tabs>
          <w:tab w:val="num" w:pos="4320"/>
        </w:tabs>
        <w:ind w:left="4320" w:hanging="360"/>
      </w:pPr>
      <w:rPr>
        <w:rFonts w:ascii="Wingdings" w:hAnsi="Wingdings" w:hint="default"/>
      </w:rPr>
    </w:lvl>
    <w:lvl w:ilvl="6" w:tplc="1B340DFC">
      <w:start w:val="1"/>
      <w:numFmt w:val="bullet"/>
      <w:lvlText w:val=""/>
      <w:lvlJc w:val="left"/>
      <w:pPr>
        <w:tabs>
          <w:tab w:val="num" w:pos="5040"/>
        </w:tabs>
        <w:ind w:left="5040" w:hanging="360"/>
      </w:pPr>
      <w:rPr>
        <w:rFonts w:ascii="Wingdings" w:hAnsi="Wingdings" w:hint="default"/>
      </w:rPr>
    </w:lvl>
    <w:lvl w:ilvl="7" w:tplc="B7943390">
      <w:start w:val="1"/>
      <w:numFmt w:val="bullet"/>
      <w:lvlText w:val=""/>
      <w:lvlJc w:val="left"/>
      <w:pPr>
        <w:tabs>
          <w:tab w:val="num" w:pos="5760"/>
        </w:tabs>
        <w:ind w:left="5760" w:hanging="360"/>
      </w:pPr>
      <w:rPr>
        <w:rFonts w:ascii="Wingdings" w:hAnsi="Wingdings" w:hint="default"/>
      </w:rPr>
    </w:lvl>
    <w:lvl w:ilvl="8" w:tplc="A6244E2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5A5681"/>
    <w:multiLevelType w:val="hybridMultilevel"/>
    <w:tmpl w:val="C13E12FE"/>
    <w:lvl w:ilvl="0" w:tplc="04090001">
      <w:start w:val="1"/>
      <w:numFmt w:val="bullet"/>
      <w:lvlText w:val=""/>
      <w:lvlJc w:val="left"/>
      <w:pPr>
        <w:tabs>
          <w:tab w:val="num" w:pos="3024"/>
        </w:tabs>
        <w:ind w:left="3024" w:hanging="360"/>
      </w:pPr>
      <w:rPr>
        <w:rFonts w:ascii="Symbol" w:hAnsi="Symbol" w:hint="default"/>
      </w:rPr>
    </w:lvl>
    <w:lvl w:ilvl="1" w:tplc="04090003" w:tentative="1">
      <w:start w:val="1"/>
      <w:numFmt w:val="bullet"/>
      <w:lvlText w:val="o"/>
      <w:lvlJc w:val="left"/>
      <w:pPr>
        <w:tabs>
          <w:tab w:val="num" w:pos="3744"/>
        </w:tabs>
        <w:ind w:left="3744" w:hanging="360"/>
      </w:pPr>
      <w:rPr>
        <w:rFonts w:ascii="Courier New" w:hAnsi="Courier New" w:cs="Courier New"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33" w15:restartNumberingAfterBreak="0">
    <w:nsid w:val="42DE0D85"/>
    <w:multiLevelType w:val="hybridMultilevel"/>
    <w:tmpl w:val="BB2633B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4" w15:restartNumberingAfterBreak="0">
    <w:nsid w:val="45BC088B"/>
    <w:multiLevelType w:val="hybridMultilevel"/>
    <w:tmpl w:val="B8984DAC"/>
    <w:lvl w:ilvl="0" w:tplc="790AEB80">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BD7FED"/>
    <w:multiLevelType w:val="hybridMultilevel"/>
    <w:tmpl w:val="338E2116"/>
    <w:lvl w:ilvl="0" w:tplc="04090001">
      <w:start w:val="1"/>
      <w:numFmt w:val="bullet"/>
      <w:lvlText w:val=""/>
      <w:lvlJc w:val="left"/>
      <w:pPr>
        <w:ind w:left="3024" w:hanging="360"/>
      </w:pPr>
      <w:rPr>
        <w:rFonts w:ascii="Symbol" w:hAnsi="Symbol" w:hint="default"/>
      </w:rPr>
    </w:lvl>
    <w:lvl w:ilvl="1" w:tplc="04090003">
      <w:start w:val="1"/>
      <w:numFmt w:val="bullet"/>
      <w:lvlText w:val="o"/>
      <w:lvlJc w:val="left"/>
      <w:pPr>
        <w:ind w:left="3744" w:hanging="360"/>
      </w:pPr>
      <w:rPr>
        <w:rFonts w:ascii="Courier New" w:hAnsi="Courier New" w:cs="Courier New" w:hint="default"/>
      </w:rPr>
    </w:lvl>
    <w:lvl w:ilvl="2" w:tplc="04090005">
      <w:start w:val="1"/>
      <w:numFmt w:val="bullet"/>
      <w:lvlText w:val=""/>
      <w:lvlJc w:val="left"/>
      <w:pPr>
        <w:ind w:left="4464" w:hanging="360"/>
      </w:pPr>
      <w:rPr>
        <w:rFonts w:ascii="Wingdings" w:hAnsi="Wingdings" w:hint="default"/>
      </w:rPr>
    </w:lvl>
    <w:lvl w:ilvl="3" w:tplc="04090001">
      <w:start w:val="1"/>
      <w:numFmt w:val="bullet"/>
      <w:lvlText w:val=""/>
      <w:lvlJc w:val="left"/>
      <w:pPr>
        <w:ind w:left="5184" w:hanging="360"/>
      </w:pPr>
      <w:rPr>
        <w:rFonts w:ascii="Symbol" w:hAnsi="Symbol" w:hint="default"/>
      </w:rPr>
    </w:lvl>
    <w:lvl w:ilvl="4" w:tplc="04090003">
      <w:start w:val="1"/>
      <w:numFmt w:val="bullet"/>
      <w:lvlText w:val="o"/>
      <w:lvlJc w:val="left"/>
      <w:pPr>
        <w:ind w:left="5904" w:hanging="360"/>
      </w:pPr>
      <w:rPr>
        <w:rFonts w:ascii="Courier New" w:hAnsi="Courier New" w:cs="Courier New" w:hint="default"/>
      </w:rPr>
    </w:lvl>
    <w:lvl w:ilvl="5" w:tplc="04090005">
      <w:start w:val="1"/>
      <w:numFmt w:val="bullet"/>
      <w:lvlText w:val=""/>
      <w:lvlJc w:val="left"/>
      <w:pPr>
        <w:ind w:left="6624" w:hanging="360"/>
      </w:pPr>
      <w:rPr>
        <w:rFonts w:ascii="Wingdings" w:hAnsi="Wingdings" w:hint="default"/>
      </w:rPr>
    </w:lvl>
    <w:lvl w:ilvl="6" w:tplc="04090001">
      <w:start w:val="1"/>
      <w:numFmt w:val="bullet"/>
      <w:lvlText w:val=""/>
      <w:lvlJc w:val="left"/>
      <w:pPr>
        <w:ind w:left="7344" w:hanging="360"/>
      </w:pPr>
      <w:rPr>
        <w:rFonts w:ascii="Symbol" w:hAnsi="Symbol" w:hint="default"/>
      </w:rPr>
    </w:lvl>
    <w:lvl w:ilvl="7" w:tplc="04090003">
      <w:start w:val="1"/>
      <w:numFmt w:val="bullet"/>
      <w:lvlText w:val="o"/>
      <w:lvlJc w:val="left"/>
      <w:pPr>
        <w:ind w:left="8064" w:hanging="360"/>
      </w:pPr>
      <w:rPr>
        <w:rFonts w:ascii="Courier New" w:hAnsi="Courier New" w:cs="Courier New" w:hint="default"/>
      </w:rPr>
    </w:lvl>
    <w:lvl w:ilvl="8" w:tplc="04090005">
      <w:start w:val="1"/>
      <w:numFmt w:val="bullet"/>
      <w:lvlText w:val=""/>
      <w:lvlJc w:val="left"/>
      <w:pPr>
        <w:ind w:left="8784" w:hanging="360"/>
      </w:pPr>
      <w:rPr>
        <w:rFonts w:ascii="Wingdings" w:hAnsi="Wingdings" w:hint="default"/>
      </w:rPr>
    </w:lvl>
  </w:abstractNum>
  <w:abstractNum w:abstractNumId="36" w15:restartNumberingAfterBreak="0">
    <w:nsid w:val="4AD8100F"/>
    <w:multiLevelType w:val="hybridMultilevel"/>
    <w:tmpl w:val="7C16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5031A"/>
    <w:multiLevelType w:val="hybridMultilevel"/>
    <w:tmpl w:val="4BB8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2C5BF0"/>
    <w:multiLevelType w:val="hybridMultilevel"/>
    <w:tmpl w:val="8AFC90F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9" w15:restartNumberingAfterBreak="0">
    <w:nsid w:val="72A6158A"/>
    <w:multiLevelType w:val="hybridMultilevel"/>
    <w:tmpl w:val="E7961A78"/>
    <w:lvl w:ilvl="0" w:tplc="04090001">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D92454"/>
    <w:multiLevelType w:val="hybridMultilevel"/>
    <w:tmpl w:val="C4D23B4E"/>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1" w15:restartNumberingAfterBreak="0">
    <w:nsid w:val="754116E4"/>
    <w:multiLevelType w:val="hybridMultilevel"/>
    <w:tmpl w:val="41885FCC"/>
    <w:lvl w:ilvl="0" w:tplc="03F664F4">
      <w:start w:val="1"/>
      <w:numFmt w:val="decimal"/>
      <w:lvlText w:val="%1."/>
      <w:lvlJc w:val="left"/>
      <w:pPr>
        <w:ind w:left="2660" w:hanging="360"/>
      </w:pPr>
      <w:rPr>
        <w:rFonts w:hint="default"/>
      </w:rPr>
    </w:lvl>
    <w:lvl w:ilvl="1" w:tplc="04090019" w:tentative="1">
      <w:start w:val="1"/>
      <w:numFmt w:val="lowerLetter"/>
      <w:lvlText w:val="%2."/>
      <w:lvlJc w:val="left"/>
      <w:pPr>
        <w:ind w:left="3380" w:hanging="360"/>
      </w:pPr>
    </w:lvl>
    <w:lvl w:ilvl="2" w:tplc="0409001B" w:tentative="1">
      <w:start w:val="1"/>
      <w:numFmt w:val="lowerRoman"/>
      <w:lvlText w:val="%3."/>
      <w:lvlJc w:val="right"/>
      <w:pPr>
        <w:ind w:left="4100" w:hanging="180"/>
      </w:pPr>
    </w:lvl>
    <w:lvl w:ilvl="3" w:tplc="0409000F" w:tentative="1">
      <w:start w:val="1"/>
      <w:numFmt w:val="decimal"/>
      <w:lvlText w:val="%4."/>
      <w:lvlJc w:val="left"/>
      <w:pPr>
        <w:ind w:left="4820" w:hanging="360"/>
      </w:pPr>
    </w:lvl>
    <w:lvl w:ilvl="4" w:tplc="04090019" w:tentative="1">
      <w:start w:val="1"/>
      <w:numFmt w:val="lowerLetter"/>
      <w:lvlText w:val="%5."/>
      <w:lvlJc w:val="left"/>
      <w:pPr>
        <w:ind w:left="5540" w:hanging="360"/>
      </w:pPr>
    </w:lvl>
    <w:lvl w:ilvl="5" w:tplc="0409001B" w:tentative="1">
      <w:start w:val="1"/>
      <w:numFmt w:val="lowerRoman"/>
      <w:lvlText w:val="%6."/>
      <w:lvlJc w:val="right"/>
      <w:pPr>
        <w:ind w:left="6260" w:hanging="180"/>
      </w:pPr>
    </w:lvl>
    <w:lvl w:ilvl="6" w:tplc="0409000F" w:tentative="1">
      <w:start w:val="1"/>
      <w:numFmt w:val="decimal"/>
      <w:lvlText w:val="%7."/>
      <w:lvlJc w:val="left"/>
      <w:pPr>
        <w:ind w:left="6980" w:hanging="360"/>
      </w:pPr>
    </w:lvl>
    <w:lvl w:ilvl="7" w:tplc="04090019" w:tentative="1">
      <w:start w:val="1"/>
      <w:numFmt w:val="lowerLetter"/>
      <w:lvlText w:val="%8."/>
      <w:lvlJc w:val="left"/>
      <w:pPr>
        <w:ind w:left="7700" w:hanging="360"/>
      </w:pPr>
    </w:lvl>
    <w:lvl w:ilvl="8" w:tplc="0409001B" w:tentative="1">
      <w:start w:val="1"/>
      <w:numFmt w:val="lowerRoman"/>
      <w:lvlText w:val="%9."/>
      <w:lvlJc w:val="right"/>
      <w:pPr>
        <w:ind w:left="8420" w:hanging="180"/>
      </w:pPr>
    </w:lvl>
  </w:abstractNum>
  <w:abstractNum w:abstractNumId="42" w15:restartNumberingAfterBreak="0">
    <w:nsid w:val="76A72879"/>
    <w:multiLevelType w:val="hybridMultilevel"/>
    <w:tmpl w:val="A9CA340A"/>
    <w:lvl w:ilvl="0" w:tplc="04090001">
      <w:start w:val="1"/>
      <w:numFmt w:val="bullet"/>
      <w:lvlText w:val=""/>
      <w:lvlJc w:val="left"/>
      <w:pPr>
        <w:tabs>
          <w:tab w:val="num" w:pos="2970"/>
        </w:tabs>
        <w:ind w:left="2970" w:hanging="360"/>
      </w:pPr>
      <w:rPr>
        <w:rFonts w:ascii="Symbol" w:hAnsi="Symbol" w:hint="default"/>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43" w15:restartNumberingAfterBreak="0">
    <w:nsid w:val="78E6588A"/>
    <w:multiLevelType w:val="hybridMultilevel"/>
    <w:tmpl w:val="E81C3DD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4" w15:restartNumberingAfterBreak="0">
    <w:nsid w:val="7E543FFA"/>
    <w:multiLevelType w:val="hybridMultilevel"/>
    <w:tmpl w:val="2BB2A68E"/>
    <w:lvl w:ilvl="0" w:tplc="DACA38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3E3E1B"/>
    <w:multiLevelType w:val="hybridMultilevel"/>
    <w:tmpl w:val="E29E88A0"/>
    <w:lvl w:ilvl="0" w:tplc="F2707394">
      <w:start w:val="1"/>
      <w:numFmt w:val="bullet"/>
      <w:lvlText w:val=""/>
      <w:lvlJc w:val="left"/>
      <w:pPr>
        <w:ind w:left="2790" w:hanging="360"/>
      </w:pPr>
      <w:rPr>
        <w:rFonts w:ascii="Wingdings" w:hAnsi="Wingdings" w:hint="default"/>
        <w:sz w:val="20"/>
        <w:szCs w:val="20"/>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num w:numId="1" w16cid:durableId="840195029">
    <w:abstractNumId w:val="11"/>
  </w:num>
  <w:num w:numId="2" w16cid:durableId="2129622293">
    <w:abstractNumId w:val="6"/>
  </w:num>
  <w:num w:numId="3" w16cid:durableId="29037507">
    <w:abstractNumId w:val="5"/>
  </w:num>
  <w:num w:numId="4" w16cid:durableId="1475020906">
    <w:abstractNumId w:val="1"/>
  </w:num>
  <w:num w:numId="5" w16cid:durableId="789977036">
    <w:abstractNumId w:val="18"/>
  </w:num>
  <w:num w:numId="6" w16cid:durableId="1616450508">
    <w:abstractNumId w:val="21"/>
  </w:num>
  <w:num w:numId="7" w16cid:durableId="241069672">
    <w:abstractNumId w:val="7"/>
  </w:num>
  <w:num w:numId="8" w16cid:durableId="880482173">
    <w:abstractNumId w:val="42"/>
  </w:num>
  <w:num w:numId="9" w16cid:durableId="509610888">
    <w:abstractNumId w:val="39"/>
  </w:num>
  <w:num w:numId="10" w16cid:durableId="132140655">
    <w:abstractNumId w:val="4"/>
  </w:num>
  <w:num w:numId="11" w16cid:durableId="1438065097">
    <w:abstractNumId w:val="14"/>
  </w:num>
  <w:num w:numId="12" w16cid:durableId="256791354">
    <w:abstractNumId w:val="28"/>
  </w:num>
  <w:num w:numId="13" w16cid:durableId="819149187">
    <w:abstractNumId w:val="3"/>
  </w:num>
  <w:num w:numId="14" w16cid:durableId="1976255122">
    <w:abstractNumId w:val="29"/>
  </w:num>
  <w:num w:numId="15" w16cid:durableId="209731559">
    <w:abstractNumId w:val="26"/>
  </w:num>
  <w:num w:numId="16" w16cid:durableId="1354067384">
    <w:abstractNumId w:val="32"/>
  </w:num>
  <w:num w:numId="17" w16cid:durableId="395906627">
    <w:abstractNumId w:val="25"/>
  </w:num>
  <w:num w:numId="18" w16cid:durableId="1609317778">
    <w:abstractNumId w:val="20"/>
  </w:num>
  <w:num w:numId="19" w16cid:durableId="1904952167">
    <w:abstractNumId w:val="2"/>
  </w:num>
  <w:num w:numId="20" w16cid:durableId="1146121874">
    <w:abstractNumId w:val="31"/>
  </w:num>
  <w:num w:numId="21" w16cid:durableId="1600868300">
    <w:abstractNumId w:val="23"/>
  </w:num>
  <w:num w:numId="22" w16cid:durableId="1209412603">
    <w:abstractNumId w:val="44"/>
  </w:num>
  <w:num w:numId="23" w16cid:durableId="1190491499">
    <w:abstractNumId w:val="28"/>
  </w:num>
  <w:num w:numId="24" w16cid:durableId="448740098">
    <w:abstractNumId w:val="4"/>
  </w:num>
  <w:num w:numId="25" w16cid:durableId="1165710615">
    <w:abstractNumId w:val="16"/>
  </w:num>
  <w:num w:numId="26" w16cid:durableId="123813244">
    <w:abstractNumId w:val="45"/>
  </w:num>
  <w:num w:numId="27" w16cid:durableId="985545188">
    <w:abstractNumId w:val="13"/>
  </w:num>
  <w:num w:numId="28" w16cid:durableId="2133087597">
    <w:abstractNumId w:val="5"/>
  </w:num>
  <w:num w:numId="29" w16cid:durableId="1728841283">
    <w:abstractNumId w:val="37"/>
  </w:num>
  <w:num w:numId="30" w16cid:durableId="451285232">
    <w:abstractNumId w:val="5"/>
  </w:num>
  <w:num w:numId="31" w16cid:durableId="1041049537">
    <w:abstractNumId w:val="24"/>
  </w:num>
  <w:num w:numId="32" w16cid:durableId="1551064775">
    <w:abstractNumId w:val="22"/>
  </w:num>
  <w:num w:numId="33" w16cid:durableId="1460417957">
    <w:abstractNumId w:val="35"/>
  </w:num>
  <w:num w:numId="34" w16cid:durableId="684745576">
    <w:abstractNumId w:val="15"/>
  </w:num>
  <w:num w:numId="35" w16cid:durableId="965816962">
    <w:abstractNumId w:val="17"/>
  </w:num>
  <w:num w:numId="36" w16cid:durableId="43455126">
    <w:abstractNumId w:val="36"/>
  </w:num>
  <w:num w:numId="37" w16cid:durableId="1698266502">
    <w:abstractNumId w:val="0"/>
  </w:num>
  <w:num w:numId="38" w16cid:durableId="411701105">
    <w:abstractNumId w:val="30"/>
  </w:num>
  <w:num w:numId="39" w16cid:durableId="1900894882">
    <w:abstractNumId w:val="40"/>
  </w:num>
  <w:num w:numId="40" w16cid:durableId="1631546007">
    <w:abstractNumId w:val="34"/>
  </w:num>
  <w:num w:numId="41" w16cid:durableId="1794329877">
    <w:abstractNumId w:val="19"/>
  </w:num>
  <w:num w:numId="42" w16cid:durableId="759106396">
    <w:abstractNumId w:val="33"/>
  </w:num>
  <w:num w:numId="43" w16cid:durableId="792863826">
    <w:abstractNumId w:val="43"/>
  </w:num>
  <w:num w:numId="44" w16cid:durableId="70126660">
    <w:abstractNumId w:val="38"/>
  </w:num>
  <w:num w:numId="45" w16cid:durableId="1769541543">
    <w:abstractNumId w:val="27"/>
  </w:num>
  <w:num w:numId="46" w16cid:durableId="1484662432">
    <w:abstractNumId w:val="41"/>
  </w:num>
  <w:num w:numId="47" w16cid:durableId="1181628809">
    <w:abstractNumId w:val="12"/>
  </w:num>
  <w:num w:numId="48" w16cid:durableId="1083718719">
    <w:abstractNumId w:val="9"/>
  </w:num>
  <w:num w:numId="49" w16cid:durableId="219635043">
    <w:abstractNumId w:val="8"/>
  </w:num>
  <w:num w:numId="50" w16cid:durableId="147148306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39"/>
    <w:rsid w:val="0000137F"/>
    <w:rsid w:val="000021B7"/>
    <w:rsid w:val="00003A3D"/>
    <w:rsid w:val="000051E4"/>
    <w:rsid w:val="000054CC"/>
    <w:rsid w:val="00005846"/>
    <w:rsid w:val="00007BDA"/>
    <w:rsid w:val="000113A8"/>
    <w:rsid w:val="00011956"/>
    <w:rsid w:val="00011BCE"/>
    <w:rsid w:val="00012289"/>
    <w:rsid w:val="00013B2B"/>
    <w:rsid w:val="000179A0"/>
    <w:rsid w:val="00017D24"/>
    <w:rsid w:val="00020706"/>
    <w:rsid w:val="000221D6"/>
    <w:rsid w:val="000231D6"/>
    <w:rsid w:val="00024195"/>
    <w:rsid w:val="000272D6"/>
    <w:rsid w:val="000274CD"/>
    <w:rsid w:val="00031D95"/>
    <w:rsid w:val="00031FA6"/>
    <w:rsid w:val="000334A1"/>
    <w:rsid w:val="00035291"/>
    <w:rsid w:val="00036822"/>
    <w:rsid w:val="00044636"/>
    <w:rsid w:val="00046B0E"/>
    <w:rsid w:val="00047FB9"/>
    <w:rsid w:val="00050470"/>
    <w:rsid w:val="00051ECA"/>
    <w:rsid w:val="00052E96"/>
    <w:rsid w:val="00053DAC"/>
    <w:rsid w:val="00056221"/>
    <w:rsid w:val="00057779"/>
    <w:rsid w:val="00061980"/>
    <w:rsid w:val="0006217F"/>
    <w:rsid w:val="0006481C"/>
    <w:rsid w:val="000653B3"/>
    <w:rsid w:val="0006629C"/>
    <w:rsid w:val="00066A2F"/>
    <w:rsid w:val="00070AD1"/>
    <w:rsid w:val="00071C0F"/>
    <w:rsid w:val="000735B4"/>
    <w:rsid w:val="000766A1"/>
    <w:rsid w:val="0008121E"/>
    <w:rsid w:val="00082CF8"/>
    <w:rsid w:val="00084839"/>
    <w:rsid w:val="00084F03"/>
    <w:rsid w:val="00085525"/>
    <w:rsid w:val="00085F52"/>
    <w:rsid w:val="000938DA"/>
    <w:rsid w:val="0009418A"/>
    <w:rsid w:val="000947DA"/>
    <w:rsid w:val="0009589C"/>
    <w:rsid w:val="00096F57"/>
    <w:rsid w:val="000A00B8"/>
    <w:rsid w:val="000A08DA"/>
    <w:rsid w:val="000A3A40"/>
    <w:rsid w:val="000A3C0C"/>
    <w:rsid w:val="000A44AC"/>
    <w:rsid w:val="000A461C"/>
    <w:rsid w:val="000A7882"/>
    <w:rsid w:val="000B11E1"/>
    <w:rsid w:val="000B3DB3"/>
    <w:rsid w:val="000C48D0"/>
    <w:rsid w:val="000C5EE8"/>
    <w:rsid w:val="000C5F71"/>
    <w:rsid w:val="000C64B9"/>
    <w:rsid w:val="000C660E"/>
    <w:rsid w:val="000C6CD0"/>
    <w:rsid w:val="000D050B"/>
    <w:rsid w:val="000D112D"/>
    <w:rsid w:val="000D219C"/>
    <w:rsid w:val="000E31D8"/>
    <w:rsid w:val="000E6B6D"/>
    <w:rsid w:val="000F01AF"/>
    <w:rsid w:val="000F1461"/>
    <w:rsid w:val="000F2BE8"/>
    <w:rsid w:val="000F2D0C"/>
    <w:rsid w:val="000F458C"/>
    <w:rsid w:val="000F59A4"/>
    <w:rsid w:val="000F5A34"/>
    <w:rsid w:val="000F7136"/>
    <w:rsid w:val="000F7ABA"/>
    <w:rsid w:val="001009A5"/>
    <w:rsid w:val="001029E9"/>
    <w:rsid w:val="00104E46"/>
    <w:rsid w:val="00104F60"/>
    <w:rsid w:val="00107B2D"/>
    <w:rsid w:val="0011020F"/>
    <w:rsid w:val="00110D1C"/>
    <w:rsid w:val="00111711"/>
    <w:rsid w:val="00112DFF"/>
    <w:rsid w:val="001141F5"/>
    <w:rsid w:val="00114F46"/>
    <w:rsid w:val="0011742D"/>
    <w:rsid w:val="001207C3"/>
    <w:rsid w:val="0012089C"/>
    <w:rsid w:val="001222D8"/>
    <w:rsid w:val="00122DC7"/>
    <w:rsid w:val="00123E3D"/>
    <w:rsid w:val="00125345"/>
    <w:rsid w:val="00126BDA"/>
    <w:rsid w:val="001278C9"/>
    <w:rsid w:val="001304AA"/>
    <w:rsid w:val="001340B5"/>
    <w:rsid w:val="00135ED3"/>
    <w:rsid w:val="00137C25"/>
    <w:rsid w:val="00140AE9"/>
    <w:rsid w:val="001423AF"/>
    <w:rsid w:val="00142503"/>
    <w:rsid w:val="00142CA6"/>
    <w:rsid w:val="00143357"/>
    <w:rsid w:val="00143DB5"/>
    <w:rsid w:val="001445DC"/>
    <w:rsid w:val="00144BB8"/>
    <w:rsid w:val="00146BD3"/>
    <w:rsid w:val="001477D1"/>
    <w:rsid w:val="00154C31"/>
    <w:rsid w:val="001609D6"/>
    <w:rsid w:val="00160E4B"/>
    <w:rsid w:val="0016135E"/>
    <w:rsid w:val="0016579E"/>
    <w:rsid w:val="0016591E"/>
    <w:rsid w:val="00165925"/>
    <w:rsid w:val="00165B9B"/>
    <w:rsid w:val="00165CA5"/>
    <w:rsid w:val="0016676D"/>
    <w:rsid w:val="0016695B"/>
    <w:rsid w:val="0016741A"/>
    <w:rsid w:val="0017044E"/>
    <w:rsid w:val="00171C36"/>
    <w:rsid w:val="001723F2"/>
    <w:rsid w:val="00172816"/>
    <w:rsid w:val="00172E37"/>
    <w:rsid w:val="00173BEE"/>
    <w:rsid w:val="0017405A"/>
    <w:rsid w:val="00174F6A"/>
    <w:rsid w:val="0018081C"/>
    <w:rsid w:val="00182706"/>
    <w:rsid w:val="00184157"/>
    <w:rsid w:val="001876C1"/>
    <w:rsid w:val="001879EF"/>
    <w:rsid w:val="00187EF8"/>
    <w:rsid w:val="0019002C"/>
    <w:rsid w:val="001921CC"/>
    <w:rsid w:val="00193A46"/>
    <w:rsid w:val="001963AF"/>
    <w:rsid w:val="001A03A9"/>
    <w:rsid w:val="001A1588"/>
    <w:rsid w:val="001A27EA"/>
    <w:rsid w:val="001A2E5F"/>
    <w:rsid w:val="001A4A7B"/>
    <w:rsid w:val="001A4BF3"/>
    <w:rsid w:val="001A576D"/>
    <w:rsid w:val="001A586F"/>
    <w:rsid w:val="001A68CE"/>
    <w:rsid w:val="001A712F"/>
    <w:rsid w:val="001A7A36"/>
    <w:rsid w:val="001B2352"/>
    <w:rsid w:val="001B366F"/>
    <w:rsid w:val="001B3684"/>
    <w:rsid w:val="001B3CF1"/>
    <w:rsid w:val="001B4E6A"/>
    <w:rsid w:val="001B52CB"/>
    <w:rsid w:val="001C12E6"/>
    <w:rsid w:val="001C1D5C"/>
    <w:rsid w:val="001C3593"/>
    <w:rsid w:val="001C4F8A"/>
    <w:rsid w:val="001C50E7"/>
    <w:rsid w:val="001C5863"/>
    <w:rsid w:val="001C7701"/>
    <w:rsid w:val="001D0FFF"/>
    <w:rsid w:val="001D1370"/>
    <w:rsid w:val="001D172A"/>
    <w:rsid w:val="001D34C7"/>
    <w:rsid w:val="001D405E"/>
    <w:rsid w:val="001D5DCA"/>
    <w:rsid w:val="001E0A56"/>
    <w:rsid w:val="001E120B"/>
    <w:rsid w:val="001E1ACC"/>
    <w:rsid w:val="001E44A9"/>
    <w:rsid w:val="001E5450"/>
    <w:rsid w:val="001E5E4C"/>
    <w:rsid w:val="001E5F95"/>
    <w:rsid w:val="001E7FA9"/>
    <w:rsid w:val="001F0AAC"/>
    <w:rsid w:val="001F0CD5"/>
    <w:rsid w:val="001F120B"/>
    <w:rsid w:val="001F3797"/>
    <w:rsid w:val="001F3FD0"/>
    <w:rsid w:val="001F4AE9"/>
    <w:rsid w:val="001F5295"/>
    <w:rsid w:val="001F625D"/>
    <w:rsid w:val="002045D5"/>
    <w:rsid w:val="002048E8"/>
    <w:rsid w:val="00206568"/>
    <w:rsid w:val="00206A5B"/>
    <w:rsid w:val="00206C62"/>
    <w:rsid w:val="00213374"/>
    <w:rsid w:val="00213F6F"/>
    <w:rsid w:val="002151CB"/>
    <w:rsid w:val="00215CAE"/>
    <w:rsid w:val="00216869"/>
    <w:rsid w:val="00220079"/>
    <w:rsid w:val="00223607"/>
    <w:rsid w:val="00224010"/>
    <w:rsid w:val="002300B4"/>
    <w:rsid w:val="0023061D"/>
    <w:rsid w:val="002313BE"/>
    <w:rsid w:val="00231879"/>
    <w:rsid w:val="0023392C"/>
    <w:rsid w:val="0023485F"/>
    <w:rsid w:val="00234EEB"/>
    <w:rsid w:val="00234F8E"/>
    <w:rsid w:val="0023696B"/>
    <w:rsid w:val="00240771"/>
    <w:rsid w:val="002416BA"/>
    <w:rsid w:val="00241DD9"/>
    <w:rsid w:val="0024256C"/>
    <w:rsid w:val="0024607B"/>
    <w:rsid w:val="00246A17"/>
    <w:rsid w:val="00250B1D"/>
    <w:rsid w:val="00252370"/>
    <w:rsid w:val="002523A2"/>
    <w:rsid w:val="00252EE0"/>
    <w:rsid w:val="002535D5"/>
    <w:rsid w:val="002539E0"/>
    <w:rsid w:val="002603B9"/>
    <w:rsid w:val="00264418"/>
    <w:rsid w:val="00264A20"/>
    <w:rsid w:val="0027013B"/>
    <w:rsid w:val="00270559"/>
    <w:rsid w:val="00271EDD"/>
    <w:rsid w:val="00272808"/>
    <w:rsid w:val="002763AF"/>
    <w:rsid w:val="00276742"/>
    <w:rsid w:val="00277A31"/>
    <w:rsid w:val="002818B2"/>
    <w:rsid w:val="00281D57"/>
    <w:rsid w:val="00282128"/>
    <w:rsid w:val="00282496"/>
    <w:rsid w:val="00283742"/>
    <w:rsid w:val="002859AB"/>
    <w:rsid w:val="00287933"/>
    <w:rsid w:val="00292B8C"/>
    <w:rsid w:val="00293040"/>
    <w:rsid w:val="0029329D"/>
    <w:rsid w:val="00295D0D"/>
    <w:rsid w:val="00296F3D"/>
    <w:rsid w:val="002A082F"/>
    <w:rsid w:val="002A2592"/>
    <w:rsid w:val="002A25CD"/>
    <w:rsid w:val="002A272D"/>
    <w:rsid w:val="002A3EB3"/>
    <w:rsid w:val="002A4014"/>
    <w:rsid w:val="002A41B5"/>
    <w:rsid w:val="002A5721"/>
    <w:rsid w:val="002A790B"/>
    <w:rsid w:val="002B0F81"/>
    <w:rsid w:val="002B1479"/>
    <w:rsid w:val="002B2318"/>
    <w:rsid w:val="002B333F"/>
    <w:rsid w:val="002B3AD1"/>
    <w:rsid w:val="002B44A9"/>
    <w:rsid w:val="002B5371"/>
    <w:rsid w:val="002B5CE5"/>
    <w:rsid w:val="002C0FED"/>
    <w:rsid w:val="002C384F"/>
    <w:rsid w:val="002C43D8"/>
    <w:rsid w:val="002C5334"/>
    <w:rsid w:val="002C5D6C"/>
    <w:rsid w:val="002D10C7"/>
    <w:rsid w:val="002D45D3"/>
    <w:rsid w:val="002D5AC4"/>
    <w:rsid w:val="002D617B"/>
    <w:rsid w:val="002E0A7E"/>
    <w:rsid w:val="002E0DB6"/>
    <w:rsid w:val="002E2BE4"/>
    <w:rsid w:val="002E39CF"/>
    <w:rsid w:val="002E625E"/>
    <w:rsid w:val="002E747A"/>
    <w:rsid w:val="002F0AE8"/>
    <w:rsid w:val="002F0FDA"/>
    <w:rsid w:val="002F228B"/>
    <w:rsid w:val="002F3C1D"/>
    <w:rsid w:val="002F4C66"/>
    <w:rsid w:val="00301963"/>
    <w:rsid w:val="003025F4"/>
    <w:rsid w:val="00303EF9"/>
    <w:rsid w:val="00305695"/>
    <w:rsid w:val="00305CE5"/>
    <w:rsid w:val="00310B27"/>
    <w:rsid w:val="00313CA9"/>
    <w:rsid w:val="003146C2"/>
    <w:rsid w:val="0031757D"/>
    <w:rsid w:val="0033124C"/>
    <w:rsid w:val="003347E5"/>
    <w:rsid w:val="00335ED9"/>
    <w:rsid w:val="00337C6A"/>
    <w:rsid w:val="003416D6"/>
    <w:rsid w:val="00343F5C"/>
    <w:rsid w:val="003454DF"/>
    <w:rsid w:val="003461C0"/>
    <w:rsid w:val="0034761D"/>
    <w:rsid w:val="0034786C"/>
    <w:rsid w:val="0035159B"/>
    <w:rsid w:val="00351A91"/>
    <w:rsid w:val="00352241"/>
    <w:rsid w:val="003562AB"/>
    <w:rsid w:val="0036088D"/>
    <w:rsid w:val="00361BFC"/>
    <w:rsid w:val="00362349"/>
    <w:rsid w:val="00362AA3"/>
    <w:rsid w:val="003642E3"/>
    <w:rsid w:val="00365035"/>
    <w:rsid w:val="003651CF"/>
    <w:rsid w:val="003709C6"/>
    <w:rsid w:val="00372488"/>
    <w:rsid w:val="00372988"/>
    <w:rsid w:val="00372BAF"/>
    <w:rsid w:val="00373368"/>
    <w:rsid w:val="00375377"/>
    <w:rsid w:val="0037598A"/>
    <w:rsid w:val="0038073B"/>
    <w:rsid w:val="00381C2E"/>
    <w:rsid w:val="00382EEC"/>
    <w:rsid w:val="0038331B"/>
    <w:rsid w:val="003849E2"/>
    <w:rsid w:val="003854BB"/>
    <w:rsid w:val="003874FC"/>
    <w:rsid w:val="00391366"/>
    <w:rsid w:val="003935F0"/>
    <w:rsid w:val="00397F04"/>
    <w:rsid w:val="003A195F"/>
    <w:rsid w:val="003A2825"/>
    <w:rsid w:val="003A2C0D"/>
    <w:rsid w:val="003B2A39"/>
    <w:rsid w:val="003B4836"/>
    <w:rsid w:val="003B50CC"/>
    <w:rsid w:val="003B540F"/>
    <w:rsid w:val="003B6F0F"/>
    <w:rsid w:val="003B759E"/>
    <w:rsid w:val="003B7D76"/>
    <w:rsid w:val="003C10C6"/>
    <w:rsid w:val="003C1409"/>
    <w:rsid w:val="003C3B0F"/>
    <w:rsid w:val="003C3B77"/>
    <w:rsid w:val="003C42DC"/>
    <w:rsid w:val="003C68FC"/>
    <w:rsid w:val="003C7E7A"/>
    <w:rsid w:val="003D1AA6"/>
    <w:rsid w:val="003D1D10"/>
    <w:rsid w:val="003D242A"/>
    <w:rsid w:val="003D2AEB"/>
    <w:rsid w:val="003D4481"/>
    <w:rsid w:val="003D44EE"/>
    <w:rsid w:val="003D4D80"/>
    <w:rsid w:val="003D685D"/>
    <w:rsid w:val="003E0FDC"/>
    <w:rsid w:val="003E27BC"/>
    <w:rsid w:val="003E2A8D"/>
    <w:rsid w:val="003E3D1A"/>
    <w:rsid w:val="003E41AD"/>
    <w:rsid w:val="003E5192"/>
    <w:rsid w:val="003E68B8"/>
    <w:rsid w:val="003E77C9"/>
    <w:rsid w:val="003F03F4"/>
    <w:rsid w:val="003F1E6F"/>
    <w:rsid w:val="003F2802"/>
    <w:rsid w:val="003F30AF"/>
    <w:rsid w:val="00401731"/>
    <w:rsid w:val="00403DCF"/>
    <w:rsid w:val="004046F7"/>
    <w:rsid w:val="00406071"/>
    <w:rsid w:val="00407D09"/>
    <w:rsid w:val="00407EA4"/>
    <w:rsid w:val="004100A8"/>
    <w:rsid w:val="0041181B"/>
    <w:rsid w:val="004124A2"/>
    <w:rsid w:val="00415AF9"/>
    <w:rsid w:val="00415CF4"/>
    <w:rsid w:val="004167B2"/>
    <w:rsid w:val="00417CF8"/>
    <w:rsid w:val="004202C4"/>
    <w:rsid w:val="0042052E"/>
    <w:rsid w:val="00422C1B"/>
    <w:rsid w:val="004230BA"/>
    <w:rsid w:val="004271FB"/>
    <w:rsid w:val="0042787D"/>
    <w:rsid w:val="004312D2"/>
    <w:rsid w:val="00435031"/>
    <w:rsid w:val="00435667"/>
    <w:rsid w:val="00435A50"/>
    <w:rsid w:val="00436C0E"/>
    <w:rsid w:val="00443B7E"/>
    <w:rsid w:val="00444628"/>
    <w:rsid w:val="00446301"/>
    <w:rsid w:val="00446BE6"/>
    <w:rsid w:val="004472D1"/>
    <w:rsid w:val="00447AD6"/>
    <w:rsid w:val="00454F62"/>
    <w:rsid w:val="0045559C"/>
    <w:rsid w:val="0045672E"/>
    <w:rsid w:val="00456919"/>
    <w:rsid w:val="00456F83"/>
    <w:rsid w:val="0046070A"/>
    <w:rsid w:val="00461993"/>
    <w:rsid w:val="00463FD6"/>
    <w:rsid w:val="00464DD0"/>
    <w:rsid w:val="00471632"/>
    <w:rsid w:val="00471E4A"/>
    <w:rsid w:val="00472210"/>
    <w:rsid w:val="00473381"/>
    <w:rsid w:val="00473D76"/>
    <w:rsid w:val="00475E6A"/>
    <w:rsid w:val="00477E39"/>
    <w:rsid w:val="004837ED"/>
    <w:rsid w:val="00483B8B"/>
    <w:rsid w:val="0048429E"/>
    <w:rsid w:val="00484468"/>
    <w:rsid w:val="00484FDB"/>
    <w:rsid w:val="00485003"/>
    <w:rsid w:val="004850B2"/>
    <w:rsid w:val="00487505"/>
    <w:rsid w:val="004901B7"/>
    <w:rsid w:val="004906F8"/>
    <w:rsid w:val="0049103A"/>
    <w:rsid w:val="004924A0"/>
    <w:rsid w:val="00497A19"/>
    <w:rsid w:val="004A031E"/>
    <w:rsid w:val="004A2179"/>
    <w:rsid w:val="004A2B62"/>
    <w:rsid w:val="004A322F"/>
    <w:rsid w:val="004A5A42"/>
    <w:rsid w:val="004B0F14"/>
    <w:rsid w:val="004B21C7"/>
    <w:rsid w:val="004B374F"/>
    <w:rsid w:val="004B45B7"/>
    <w:rsid w:val="004B5CB6"/>
    <w:rsid w:val="004B6C81"/>
    <w:rsid w:val="004C15C3"/>
    <w:rsid w:val="004C16ED"/>
    <w:rsid w:val="004C44E4"/>
    <w:rsid w:val="004C49B5"/>
    <w:rsid w:val="004C5175"/>
    <w:rsid w:val="004C52DC"/>
    <w:rsid w:val="004C702B"/>
    <w:rsid w:val="004C7841"/>
    <w:rsid w:val="004D0FBB"/>
    <w:rsid w:val="004D2B08"/>
    <w:rsid w:val="004D44F1"/>
    <w:rsid w:val="004D47B7"/>
    <w:rsid w:val="004D48D2"/>
    <w:rsid w:val="004D6E48"/>
    <w:rsid w:val="004E1371"/>
    <w:rsid w:val="004E318B"/>
    <w:rsid w:val="004E323C"/>
    <w:rsid w:val="004E385E"/>
    <w:rsid w:val="004E59D7"/>
    <w:rsid w:val="004E5C5A"/>
    <w:rsid w:val="004F0C3C"/>
    <w:rsid w:val="004F1190"/>
    <w:rsid w:val="004F3997"/>
    <w:rsid w:val="004F4D46"/>
    <w:rsid w:val="004F5287"/>
    <w:rsid w:val="004F6187"/>
    <w:rsid w:val="004F6E12"/>
    <w:rsid w:val="00500BF4"/>
    <w:rsid w:val="00500C3E"/>
    <w:rsid w:val="00500CA7"/>
    <w:rsid w:val="00500F6B"/>
    <w:rsid w:val="00503493"/>
    <w:rsid w:val="00504629"/>
    <w:rsid w:val="00504F1F"/>
    <w:rsid w:val="00505151"/>
    <w:rsid w:val="005051E5"/>
    <w:rsid w:val="005077EC"/>
    <w:rsid w:val="00507CBE"/>
    <w:rsid w:val="00507D4F"/>
    <w:rsid w:val="00511514"/>
    <w:rsid w:val="005139BE"/>
    <w:rsid w:val="00513E26"/>
    <w:rsid w:val="005143DC"/>
    <w:rsid w:val="005143DF"/>
    <w:rsid w:val="00515A20"/>
    <w:rsid w:val="0051686B"/>
    <w:rsid w:val="00522FD2"/>
    <w:rsid w:val="005246DB"/>
    <w:rsid w:val="00525FCA"/>
    <w:rsid w:val="005303F3"/>
    <w:rsid w:val="00532D02"/>
    <w:rsid w:val="00534F00"/>
    <w:rsid w:val="00541DBE"/>
    <w:rsid w:val="0054244C"/>
    <w:rsid w:val="0054447E"/>
    <w:rsid w:val="00544A41"/>
    <w:rsid w:val="00545EEC"/>
    <w:rsid w:val="00545FFF"/>
    <w:rsid w:val="005461FD"/>
    <w:rsid w:val="00547968"/>
    <w:rsid w:val="00550FE0"/>
    <w:rsid w:val="0055159D"/>
    <w:rsid w:val="005539F8"/>
    <w:rsid w:val="00560786"/>
    <w:rsid w:val="005642A0"/>
    <w:rsid w:val="00566D78"/>
    <w:rsid w:val="00572EE1"/>
    <w:rsid w:val="0057325E"/>
    <w:rsid w:val="00575080"/>
    <w:rsid w:val="00575BC3"/>
    <w:rsid w:val="00576986"/>
    <w:rsid w:val="005773E9"/>
    <w:rsid w:val="00581141"/>
    <w:rsid w:val="00582114"/>
    <w:rsid w:val="005850FE"/>
    <w:rsid w:val="00585346"/>
    <w:rsid w:val="00586C7E"/>
    <w:rsid w:val="00587F39"/>
    <w:rsid w:val="005902F9"/>
    <w:rsid w:val="00591345"/>
    <w:rsid w:val="00591DC0"/>
    <w:rsid w:val="0059200C"/>
    <w:rsid w:val="00592730"/>
    <w:rsid w:val="0059290F"/>
    <w:rsid w:val="00593C62"/>
    <w:rsid w:val="005A0CF7"/>
    <w:rsid w:val="005A2A9A"/>
    <w:rsid w:val="005A2DD0"/>
    <w:rsid w:val="005A3D1A"/>
    <w:rsid w:val="005A4E60"/>
    <w:rsid w:val="005A59E8"/>
    <w:rsid w:val="005A5DE4"/>
    <w:rsid w:val="005A66A2"/>
    <w:rsid w:val="005A735F"/>
    <w:rsid w:val="005B181D"/>
    <w:rsid w:val="005B35C0"/>
    <w:rsid w:val="005B3600"/>
    <w:rsid w:val="005B4C90"/>
    <w:rsid w:val="005B5390"/>
    <w:rsid w:val="005B5575"/>
    <w:rsid w:val="005B63DF"/>
    <w:rsid w:val="005B75B8"/>
    <w:rsid w:val="005B7BAD"/>
    <w:rsid w:val="005B7DB4"/>
    <w:rsid w:val="005B7F9D"/>
    <w:rsid w:val="005C04E5"/>
    <w:rsid w:val="005C4769"/>
    <w:rsid w:val="005D303B"/>
    <w:rsid w:val="005D40BD"/>
    <w:rsid w:val="005D4A72"/>
    <w:rsid w:val="005D4CB8"/>
    <w:rsid w:val="005D5270"/>
    <w:rsid w:val="005D5B21"/>
    <w:rsid w:val="005D6D4F"/>
    <w:rsid w:val="005D6E6C"/>
    <w:rsid w:val="005D79BC"/>
    <w:rsid w:val="005E0A80"/>
    <w:rsid w:val="005E0CB2"/>
    <w:rsid w:val="005E13E1"/>
    <w:rsid w:val="005E167E"/>
    <w:rsid w:val="005E21B2"/>
    <w:rsid w:val="005E37A9"/>
    <w:rsid w:val="005E4837"/>
    <w:rsid w:val="005E54FF"/>
    <w:rsid w:val="005E56FA"/>
    <w:rsid w:val="005E5CE2"/>
    <w:rsid w:val="005E6DB8"/>
    <w:rsid w:val="005F2628"/>
    <w:rsid w:val="005F2EFC"/>
    <w:rsid w:val="005F313B"/>
    <w:rsid w:val="005F3174"/>
    <w:rsid w:val="005F561F"/>
    <w:rsid w:val="005F6062"/>
    <w:rsid w:val="005F7702"/>
    <w:rsid w:val="00600D87"/>
    <w:rsid w:val="00601D8E"/>
    <w:rsid w:val="00604DD5"/>
    <w:rsid w:val="006052CC"/>
    <w:rsid w:val="006053A1"/>
    <w:rsid w:val="00605EC9"/>
    <w:rsid w:val="00607ACE"/>
    <w:rsid w:val="00607C6B"/>
    <w:rsid w:val="00611002"/>
    <w:rsid w:val="006114BC"/>
    <w:rsid w:val="00614628"/>
    <w:rsid w:val="006151AC"/>
    <w:rsid w:val="00617F0A"/>
    <w:rsid w:val="00621C40"/>
    <w:rsid w:val="006224D1"/>
    <w:rsid w:val="00622C6C"/>
    <w:rsid w:val="006258C7"/>
    <w:rsid w:val="00630411"/>
    <w:rsid w:val="0063115B"/>
    <w:rsid w:val="00633444"/>
    <w:rsid w:val="006364ED"/>
    <w:rsid w:val="00636C23"/>
    <w:rsid w:val="0063717E"/>
    <w:rsid w:val="00637586"/>
    <w:rsid w:val="006401A6"/>
    <w:rsid w:val="00640911"/>
    <w:rsid w:val="00641885"/>
    <w:rsid w:val="006418D4"/>
    <w:rsid w:val="006449C1"/>
    <w:rsid w:val="00646AF6"/>
    <w:rsid w:val="0065438A"/>
    <w:rsid w:val="00655858"/>
    <w:rsid w:val="00656586"/>
    <w:rsid w:val="006575A6"/>
    <w:rsid w:val="006575A7"/>
    <w:rsid w:val="00661FD3"/>
    <w:rsid w:val="00663FBD"/>
    <w:rsid w:val="00667949"/>
    <w:rsid w:val="00672B61"/>
    <w:rsid w:val="00672E8F"/>
    <w:rsid w:val="006730B0"/>
    <w:rsid w:val="006775E5"/>
    <w:rsid w:val="006806FC"/>
    <w:rsid w:val="0068175C"/>
    <w:rsid w:val="00681EE6"/>
    <w:rsid w:val="006821AD"/>
    <w:rsid w:val="00682D9E"/>
    <w:rsid w:val="0068348E"/>
    <w:rsid w:val="00684681"/>
    <w:rsid w:val="00684C44"/>
    <w:rsid w:val="00685A38"/>
    <w:rsid w:val="00686E7E"/>
    <w:rsid w:val="00687D16"/>
    <w:rsid w:val="00690AD1"/>
    <w:rsid w:val="00690FC1"/>
    <w:rsid w:val="006915D9"/>
    <w:rsid w:val="00692E43"/>
    <w:rsid w:val="0069780B"/>
    <w:rsid w:val="006A0D8C"/>
    <w:rsid w:val="006A154B"/>
    <w:rsid w:val="006A200B"/>
    <w:rsid w:val="006A3DEA"/>
    <w:rsid w:val="006A7179"/>
    <w:rsid w:val="006B02D0"/>
    <w:rsid w:val="006B136E"/>
    <w:rsid w:val="006B1E6D"/>
    <w:rsid w:val="006B2CCB"/>
    <w:rsid w:val="006B4085"/>
    <w:rsid w:val="006B4A01"/>
    <w:rsid w:val="006B5643"/>
    <w:rsid w:val="006C158D"/>
    <w:rsid w:val="006C39E8"/>
    <w:rsid w:val="006C5C6C"/>
    <w:rsid w:val="006C6022"/>
    <w:rsid w:val="006C6B4C"/>
    <w:rsid w:val="006D03BA"/>
    <w:rsid w:val="006D2696"/>
    <w:rsid w:val="006D2BA0"/>
    <w:rsid w:val="006D2CB9"/>
    <w:rsid w:val="006D467F"/>
    <w:rsid w:val="006D5194"/>
    <w:rsid w:val="006D5534"/>
    <w:rsid w:val="006D60C7"/>
    <w:rsid w:val="006D7226"/>
    <w:rsid w:val="006E6251"/>
    <w:rsid w:val="006E6AD3"/>
    <w:rsid w:val="006F004F"/>
    <w:rsid w:val="006F0BC6"/>
    <w:rsid w:val="006F0E7E"/>
    <w:rsid w:val="006F11F9"/>
    <w:rsid w:val="006F1216"/>
    <w:rsid w:val="006F17E3"/>
    <w:rsid w:val="006F2FFD"/>
    <w:rsid w:val="006F4624"/>
    <w:rsid w:val="006F606E"/>
    <w:rsid w:val="006F6E09"/>
    <w:rsid w:val="006F6F93"/>
    <w:rsid w:val="0070157B"/>
    <w:rsid w:val="00701BF0"/>
    <w:rsid w:val="007025D9"/>
    <w:rsid w:val="00705001"/>
    <w:rsid w:val="00707448"/>
    <w:rsid w:val="00710F4C"/>
    <w:rsid w:val="0071120B"/>
    <w:rsid w:val="0071161F"/>
    <w:rsid w:val="007120F5"/>
    <w:rsid w:val="007145AB"/>
    <w:rsid w:val="00715823"/>
    <w:rsid w:val="00716F3E"/>
    <w:rsid w:val="00716FA2"/>
    <w:rsid w:val="007172AE"/>
    <w:rsid w:val="00717959"/>
    <w:rsid w:val="00717E33"/>
    <w:rsid w:val="00720033"/>
    <w:rsid w:val="0072043D"/>
    <w:rsid w:val="00723DDA"/>
    <w:rsid w:val="007258CF"/>
    <w:rsid w:val="00725F18"/>
    <w:rsid w:val="00726D2D"/>
    <w:rsid w:val="007272D0"/>
    <w:rsid w:val="0072740C"/>
    <w:rsid w:val="0073062E"/>
    <w:rsid w:val="007319A5"/>
    <w:rsid w:val="00733840"/>
    <w:rsid w:val="007360BB"/>
    <w:rsid w:val="007364BF"/>
    <w:rsid w:val="007366D5"/>
    <w:rsid w:val="007366E9"/>
    <w:rsid w:val="0074085A"/>
    <w:rsid w:val="007440B1"/>
    <w:rsid w:val="00744389"/>
    <w:rsid w:val="0074453D"/>
    <w:rsid w:val="0074482C"/>
    <w:rsid w:val="00745306"/>
    <w:rsid w:val="00754257"/>
    <w:rsid w:val="00754CFE"/>
    <w:rsid w:val="00756457"/>
    <w:rsid w:val="00756E0F"/>
    <w:rsid w:val="00760693"/>
    <w:rsid w:val="00760953"/>
    <w:rsid w:val="007622BA"/>
    <w:rsid w:val="00763022"/>
    <w:rsid w:val="007632CB"/>
    <w:rsid w:val="007639E0"/>
    <w:rsid w:val="0076458F"/>
    <w:rsid w:val="00764B28"/>
    <w:rsid w:val="00764C03"/>
    <w:rsid w:val="007652EC"/>
    <w:rsid w:val="00770670"/>
    <w:rsid w:val="00772436"/>
    <w:rsid w:val="0077313F"/>
    <w:rsid w:val="007741C7"/>
    <w:rsid w:val="00774404"/>
    <w:rsid w:val="00777869"/>
    <w:rsid w:val="0078141F"/>
    <w:rsid w:val="0078445E"/>
    <w:rsid w:val="007860D4"/>
    <w:rsid w:val="00787060"/>
    <w:rsid w:val="00787100"/>
    <w:rsid w:val="00787A46"/>
    <w:rsid w:val="0079256A"/>
    <w:rsid w:val="007935B8"/>
    <w:rsid w:val="00794966"/>
    <w:rsid w:val="00795DE1"/>
    <w:rsid w:val="00796D13"/>
    <w:rsid w:val="00797222"/>
    <w:rsid w:val="007A16D1"/>
    <w:rsid w:val="007A1F60"/>
    <w:rsid w:val="007A2F31"/>
    <w:rsid w:val="007A31D4"/>
    <w:rsid w:val="007A417A"/>
    <w:rsid w:val="007A6066"/>
    <w:rsid w:val="007B0DF2"/>
    <w:rsid w:val="007B1267"/>
    <w:rsid w:val="007B25FE"/>
    <w:rsid w:val="007B2D83"/>
    <w:rsid w:val="007B4B44"/>
    <w:rsid w:val="007B63EA"/>
    <w:rsid w:val="007C0301"/>
    <w:rsid w:val="007C044C"/>
    <w:rsid w:val="007C1B63"/>
    <w:rsid w:val="007C583C"/>
    <w:rsid w:val="007C58E5"/>
    <w:rsid w:val="007C74EA"/>
    <w:rsid w:val="007D3B27"/>
    <w:rsid w:val="007D3B86"/>
    <w:rsid w:val="007D4A5B"/>
    <w:rsid w:val="007D5600"/>
    <w:rsid w:val="007D7D20"/>
    <w:rsid w:val="007E0A8F"/>
    <w:rsid w:val="007E492D"/>
    <w:rsid w:val="007E73FA"/>
    <w:rsid w:val="007E7427"/>
    <w:rsid w:val="007E7877"/>
    <w:rsid w:val="008001CA"/>
    <w:rsid w:val="008008C7"/>
    <w:rsid w:val="00801C32"/>
    <w:rsid w:val="00801F49"/>
    <w:rsid w:val="00803C7F"/>
    <w:rsid w:val="00803C86"/>
    <w:rsid w:val="00805315"/>
    <w:rsid w:val="00810677"/>
    <w:rsid w:val="008134A8"/>
    <w:rsid w:val="00820530"/>
    <w:rsid w:val="00822021"/>
    <w:rsid w:val="008233A6"/>
    <w:rsid w:val="00823434"/>
    <w:rsid w:val="008237AB"/>
    <w:rsid w:val="008237B7"/>
    <w:rsid w:val="00823BCF"/>
    <w:rsid w:val="00823C4E"/>
    <w:rsid w:val="00824DA2"/>
    <w:rsid w:val="00825661"/>
    <w:rsid w:val="00827C21"/>
    <w:rsid w:val="00827CA7"/>
    <w:rsid w:val="00827CD7"/>
    <w:rsid w:val="0083066F"/>
    <w:rsid w:val="0083107A"/>
    <w:rsid w:val="008324FA"/>
    <w:rsid w:val="008341A7"/>
    <w:rsid w:val="008365D4"/>
    <w:rsid w:val="00837007"/>
    <w:rsid w:val="008379EE"/>
    <w:rsid w:val="00837A56"/>
    <w:rsid w:val="00840C87"/>
    <w:rsid w:val="00842C99"/>
    <w:rsid w:val="00842DB7"/>
    <w:rsid w:val="008430A9"/>
    <w:rsid w:val="00843C1D"/>
    <w:rsid w:val="0084439D"/>
    <w:rsid w:val="008510D1"/>
    <w:rsid w:val="008512D1"/>
    <w:rsid w:val="00851889"/>
    <w:rsid w:val="0085567A"/>
    <w:rsid w:val="00855857"/>
    <w:rsid w:val="00855BC1"/>
    <w:rsid w:val="00860AC9"/>
    <w:rsid w:val="00865F0F"/>
    <w:rsid w:val="0086660A"/>
    <w:rsid w:val="00867146"/>
    <w:rsid w:val="00870A92"/>
    <w:rsid w:val="00871555"/>
    <w:rsid w:val="0087164A"/>
    <w:rsid w:val="00871EB7"/>
    <w:rsid w:val="00872A2F"/>
    <w:rsid w:val="00872E9F"/>
    <w:rsid w:val="0087614D"/>
    <w:rsid w:val="008762D3"/>
    <w:rsid w:val="008765AF"/>
    <w:rsid w:val="00876A8F"/>
    <w:rsid w:val="00876BCB"/>
    <w:rsid w:val="00880767"/>
    <w:rsid w:val="008807D5"/>
    <w:rsid w:val="00880A84"/>
    <w:rsid w:val="008810AB"/>
    <w:rsid w:val="008819D6"/>
    <w:rsid w:val="00881B7F"/>
    <w:rsid w:val="0088514F"/>
    <w:rsid w:val="00885201"/>
    <w:rsid w:val="00885841"/>
    <w:rsid w:val="00895663"/>
    <w:rsid w:val="00896FBD"/>
    <w:rsid w:val="00896FC3"/>
    <w:rsid w:val="00897BB5"/>
    <w:rsid w:val="008A0EAE"/>
    <w:rsid w:val="008A30E2"/>
    <w:rsid w:val="008A3A71"/>
    <w:rsid w:val="008A6982"/>
    <w:rsid w:val="008B3F56"/>
    <w:rsid w:val="008B4BAA"/>
    <w:rsid w:val="008B7A2E"/>
    <w:rsid w:val="008C0214"/>
    <w:rsid w:val="008C06B5"/>
    <w:rsid w:val="008C1376"/>
    <w:rsid w:val="008D0A9F"/>
    <w:rsid w:val="008D0EBB"/>
    <w:rsid w:val="008D1DD9"/>
    <w:rsid w:val="008D1FAB"/>
    <w:rsid w:val="008D2359"/>
    <w:rsid w:val="008D32D9"/>
    <w:rsid w:val="008D3E68"/>
    <w:rsid w:val="008D7DB2"/>
    <w:rsid w:val="008E0AB7"/>
    <w:rsid w:val="008E2A2F"/>
    <w:rsid w:val="008E37FC"/>
    <w:rsid w:val="008E40EB"/>
    <w:rsid w:val="008E47CC"/>
    <w:rsid w:val="008E6745"/>
    <w:rsid w:val="008E6D0F"/>
    <w:rsid w:val="008E716F"/>
    <w:rsid w:val="008F058A"/>
    <w:rsid w:val="008F0D82"/>
    <w:rsid w:val="008F1763"/>
    <w:rsid w:val="008F259A"/>
    <w:rsid w:val="008F2E60"/>
    <w:rsid w:val="008F51FE"/>
    <w:rsid w:val="008F6787"/>
    <w:rsid w:val="009003B1"/>
    <w:rsid w:val="00900E46"/>
    <w:rsid w:val="00901910"/>
    <w:rsid w:val="00901C19"/>
    <w:rsid w:val="00901D76"/>
    <w:rsid w:val="009029E8"/>
    <w:rsid w:val="009033DA"/>
    <w:rsid w:val="009037A5"/>
    <w:rsid w:val="00905629"/>
    <w:rsid w:val="0090632F"/>
    <w:rsid w:val="009120D2"/>
    <w:rsid w:val="00912D7B"/>
    <w:rsid w:val="00913B4A"/>
    <w:rsid w:val="00920329"/>
    <w:rsid w:val="0092052D"/>
    <w:rsid w:val="0092217C"/>
    <w:rsid w:val="00922507"/>
    <w:rsid w:val="0092323C"/>
    <w:rsid w:val="00924B2E"/>
    <w:rsid w:val="00925115"/>
    <w:rsid w:val="00927263"/>
    <w:rsid w:val="00936909"/>
    <w:rsid w:val="00936B7A"/>
    <w:rsid w:val="00936F80"/>
    <w:rsid w:val="00937100"/>
    <w:rsid w:val="00937595"/>
    <w:rsid w:val="009440EE"/>
    <w:rsid w:val="009442A9"/>
    <w:rsid w:val="00945A8F"/>
    <w:rsid w:val="0094731A"/>
    <w:rsid w:val="00950E00"/>
    <w:rsid w:val="009517C7"/>
    <w:rsid w:val="00951A8C"/>
    <w:rsid w:val="0095277D"/>
    <w:rsid w:val="009538F5"/>
    <w:rsid w:val="00955457"/>
    <w:rsid w:val="00955F1B"/>
    <w:rsid w:val="00956D82"/>
    <w:rsid w:val="00956FDD"/>
    <w:rsid w:val="009623A4"/>
    <w:rsid w:val="00962BD8"/>
    <w:rsid w:val="00964F83"/>
    <w:rsid w:val="00965C20"/>
    <w:rsid w:val="009662EB"/>
    <w:rsid w:val="00966E99"/>
    <w:rsid w:val="00970C98"/>
    <w:rsid w:val="00971A61"/>
    <w:rsid w:val="009727D4"/>
    <w:rsid w:val="009729CC"/>
    <w:rsid w:val="00976636"/>
    <w:rsid w:val="00977426"/>
    <w:rsid w:val="00980674"/>
    <w:rsid w:val="009808AA"/>
    <w:rsid w:val="009812AF"/>
    <w:rsid w:val="00981E4F"/>
    <w:rsid w:val="00984404"/>
    <w:rsid w:val="009866A5"/>
    <w:rsid w:val="0099447E"/>
    <w:rsid w:val="00997479"/>
    <w:rsid w:val="009A23E4"/>
    <w:rsid w:val="009A3492"/>
    <w:rsid w:val="009A3F3A"/>
    <w:rsid w:val="009A43E6"/>
    <w:rsid w:val="009A49B3"/>
    <w:rsid w:val="009A4C09"/>
    <w:rsid w:val="009A50FC"/>
    <w:rsid w:val="009A64B8"/>
    <w:rsid w:val="009A77B8"/>
    <w:rsid w:val="009B0195"/>
    <w:rsid w:val="009B3D8A"/>
    <w:rsid w:val="009B4D5F"/>
    <w:rsid w:val="009B5D6A"/>
    <w:rsid w:val="009B7DDE"/>
    <w:rsid w:val="009C0007"/>
    <w:rsid w:val="009C078C"/>
    <w:rsid w:val="009C486C"/>
    <w:rsid w:val="009D15FF"/>
    <w:rsid w:val="009D18F0"/>
    <w:rsid w:val="009D1F37"/>
    <w:rsid w:val="009D44D6"/>
    <w:rsid w:val="009D5892"/>
    <w:rsid w:val="009E1D48"/>
    <w:rsid w:val="009E2ABF"/>
    <w:rsid w:val="009E36D7"/>
    <w:rsid w:val="009E4C8B"/>
    <w:rsid w:val="009E5F33"/>
    <w:rsid w:val="009E618E"/>
    <w:rsid w:val="009F178D"/>
    <w:rsid w:val="009F3161"/>
    <w:rsid w:val="009F532F"/>
    <w:rsid w:val="009F7A36"/>
    <w:rsid w:val="009F7E73"/>
    <w:rsid w:val="00A0002D"/>
    <w:rsid w:val="00A00CCE"/>
    <w:rsid w:val="00A01770"/>
    <w:rsid w:val="00A04BCC"/>
    <w:rsid w:val="00A04DCD"/>
    <w:rsid w:val="00A05264"/>
    <w:rsid w:val="00A05F9C"/>
    <w:rsid w:val="00A0607D"/>
    <w:rsid w:val="00A06107"/>
    <w:rsid w:val="00A07051"/>
    <w:rsid w:val="00A10EB3"/>
    <w:rsid w:val="00A11DEF"/>
    <w:rsid w:val="00A12FC3"/>
    <w:rsid w:val="00A15A02"/>
    <w:rsid w:val="00A16197"/>
    <w:rsid w:val="00A16BF5"/>
    <w:rsid w:val="00A16C4B"/>
    <w:rsid w:val="00A21E37"/>
    <w:rsid w:val="00A22BD8"/>
    <w:rsid w:val="00A22EC8"/>
    <w:rsid w:val="00A230D9"/>
    <w:rsid w:val="00A24BF4"/>
    <w:rsid w:val="00A320E9"/>
    <w:rsid w:val="00A325C3"/>
    <w:rsid w:val="00A34459"/>
    <w:rsid w:val="00A35D35"/>
    <w:rsid w:val="00A3636A"/>
    <w:rsid w:val="00A3691E"/>
    <w:rsid w:val="00A36E24"/>
    <w:rsid w:val="00A37B77"/>
    <w:rsid w:val="00A37E67"/>
    <w:rsid w:val="00A4107A"/>
    <w:rsid w:val="00A41AC8"/>
    <w:rsid w:val="00A44199"/>
    <w:rsid w:val="00A47FC4"/>
    <w:rsid w:val="00A5090C"/>
    <w:rsid w:val="00A518A1"/>
    <w:rsid w:val="00A5349E"/>
    <w:rsid w:val="00A540EB"/>
    <w:rsid w:val="00A549B4"/>
    <w:rsid w:val="00A57A62"/>
    <w:rsid w:val="00A607A1"/>
    <w:rsid w:val="00A61678"/>
    <w:rsid w:val="00A648A8"/>
    <w:rsid w:val="00A67642"/>
    <w:rsid w:val="00A67C3C"/>
    <w:rsid w:val="00A67E22"/>
    <w:rsid w:val="00A7288E"/>
    <w:rsid w:val="00A7307F"/>
    <w:rsid w:val="00A73426"/>
    <w:rsid w:val="00A73761"/>
    <w:rsid w:val="00A742F0"/>
    <w:rsid w:val="00A754F3"/>
    <w:rsid w:val="00A805FC"/>
    <w:rsid w:val="00A81B05"/>
    <w:rsid w:val="00A81F0B"/>
    <w:rsid w:val="00A822BB"/>
    <w:rsid w:val="00A824AE"/>
    <w:rsid w:val="00A82AF9"/>
    <w:rsid w:val="00A846A1"/>
    <w:rsid w:val="00A86DD7"/>
    <w:rsid w:val="00AA2634"/>
    <w:rsid w:val="00AA271D"/>
    <w:rsid w:val="00AA30A4"/>
    <w:rsid w:val="00AA49ED"/>
    <w:rsid w:val="00AA49F5"/>
    <w:rsid w:val="00AA6280"/>
    <w:rsid w:val="00AA6886"/>
    <w:rsid w:val="00AB0666"/>
    <w:rsid w:val="00AB28F4"/>
    <w:rsid w:val="00AB2C0A"/>
    <w:rsid w:val="00AB59DA"/>
    <w:rsid w:val="00AB6054"/>
    <w:rsid w:val="00AB69F0"/>
    <w:rsid w:val="00AB6A24"/>
    <w:rsid w:val="00AB776C"/>
    <w:rsid w:val="00AC057B"/>
    <w:rsid w:val="00AC119A"/>
    <w:rsid w:val="00AC24B0"/>
    <w:rsid w:val="00AD0C02"/>
    <w:rsid w:val="00AD0DBD"/>
    <w:rsid w:val="00AD1D0B"/>
    <w:rsid w:val="00AD24EA"/>
    <w:rsid w:val="00AD46DC"/>
    <w:rsid w:val="00AD570B"/>
    <w:rsid w:val="00AD60C6"/>
    <w:rsid w:val="00AD62B4"/>
    <w:rsid w:val="00AE32C2"/>
    <w:rsid w:val="00AE7538"/>
    <w:rsid w:val="00AE7AD9"/>
    <w:rsid w:val="00AF16C2"/>
    <w:rsid w:val="00AF1870"/>
    <w:rsid w:val="00AF1FE7"/>
    <w:rsid w:val="00AF221D"/>
    <w:rsid w:val="00AF2308"/>
    <w:rsid w:val="00AF56F5"/>
    <w:rsid w:val="00B0039E"/>
    <w:rsid w:val="00B01F3B"/>
    <w:rsid w:val="00B02916"/>
    <w:rsid w:val="00B031EF"/>
    <w:rsid w:val="00B0424D"/>
    <w:rsid w:val="00B06335"/>
    <w:rsid w:val="00B07B74"/>
    <w:rsid w:val="00B11488"/>
    <w:rsid w:val="00B11F76"/>
    <w:rsid w:val="00B12E09"/>
    <w:rsid w:val="00B1612E"/>
    <w:rsid w:val="00B167E2"/>
    <w:rsid w:val="00B21618"/>
    <w:rsid w:val="00B22E75"/>
    <w:rsid w:val="00B2302E"/>
    <w:rsid w:val="00B2310C"/>
    <w:rsid w:val="00B23551"/>
    <w:rsid w:val="00B23578"/>
    <w:rsid w:val="00B239D7"/>
    <w:rsid w:val="00B25E85"/>
    <w:rsid w:val="00B25F69"/>
    <w:rsid w:val="00B27110"/>
    <w:rsid w:val="00B319D8"/>
    <w:rsid w:val="00B351D8"/>
    <w:rsid w:val="00B3618F"/>
    <w:rsid w:val="00B42F6F"/>
    <w:rsid w:val="00B474D8"/>
    <w:rsid w:val="00B479D9"/>
    <w:rsid w:val="00B507B2"/>
    <w:rsid w:val="00B534C5"/>
    <w:rsid w:val="00B5425A"/>
    <w:rsid w:val="00B5432E"/>
    <w:rsid w:val="00B5577D"/>
    <w:rsid w:val="00B564D8"/>
    <w:rsid w:val="00B6022C"/>
    <w:rsid w:val="00B60552"/>
    <w:rsid w:val="00B63A1F"/>
    <w:rsid w:val="00B63B76"/>
    <w:rsid w:val="00B66F9E"/>
    <w:rsid w:val="00B711E3"/>
    <w:rsid w:val="00B74659"/>
    <w:rsid w:val="00B74D13"/>
    <w:rsid w:val="00B750B7"/>
    <w:rsid w:val="00B760BB"/>
    <w:rsid w:val="00B761AB"/>
    <w:rsid w:val="00B76B24"/>
    <w:rsid w:val="00B77693"/>
    <w:rsid w:val="00B80606"/>
    <w:rsid w:val="00B808F4"/>
    <w:rsid w:val="00B81DAC"/>
    <w:rsid w:val="00B821CB"/>
    <w:rsid w:val="00B83D65"/>
    <w:rsid w:val="00B85BDB"/>
    <w:rsid w:val="00B86D1A"/>
    <w:rsid w:val="00B87680"/>
    <w:rsid w:val="00B9055C"/>
    <w:rsid w:val="00B91077"/>
    <w:rsid w:val="00B9350C"/>
    <w:rsid w:val="00B96556"/>
    <w:rsid w:val="00B9712B"/>
    <w:rsid w:val="00BA18FE"/>
    <w:rsid w:val="00BA2392"/>
    <w:rsid w:val="00BA3E36"/>
    <w:rsid w:val="00BA466A"/>
    <w:rsid w:val="00BA5344"/>
    <w:rsid w:val="00BB1B77"/>
    <w:rsid w:val="00BB1C87"/>
    <w:rsid w:val="00BB5975"/>
    <w:rsid w:val="00BB65A8"/>
    <w:rsid w:val="00BB7B3E"/>
    <w:rsid w:val="00BC0111"/>
    <w:rsid w:val="00BC0E9E"/>
    <w:rsid w:val="00BC1989"/>
    <w:rsid w:val="00BC6F34"/>
    <w:rsid w:val="00BD00DB"/>
    <w:rsid w:val="00BD133D"/>
    <w:rsid w:val="00BD1DB9"/>
    <w:rsid w:val="00BD20E1"/>
    <w:rsid w:val="00BD31E0"/>
    <w:rsid w:val="00BD6F23"/>
    <w:rsid w:val="00BE2A2D"/>
    <w:rsid w:val="00BE4184"/>
    <w:rsid w:val="00BE4C78"/>
    <w:rsid w:val="00BE6DF5"/>
    <w:rsid w:val="00BF0A6C"/>
    <w:rsid w:val="00BF2896"/>
    <w:rsid w:val="00BF52D7"/>
    <w:rsid w:val="00BF7449"/>
    <w:rsid w:val="00BF78D7"/>
    <w:rsid w:val="00C00B21"/>
    <w:rsid w:val="00C024E5"/>
    <w:rsid w:val="00C02B0B"/>
    <w:rsid w:val="00C02EC5"/>
    <w:rsid w:val="00C03370"/>
    <w:rsid w:val="00C03908"/>
    <w:rsid w:val="00C04F01"/>
    <w:rsid w:val="00C0526D"/>
    <w:rsid w:val="00C1365D"/>
    <w:rsid w:val="00C1379E"/>
    <w:rsid w:val="00C17B47"/>
    <w:rsid w:val="00C208AA"/>
    <w:rsid w:val="00C21A87"/>
    <w:rsid w:val="00C21A9F"/>
    <w:rsid w:val="00C22DF8"/>
    <w:rsid w:val="00C26067"/>
    <w:rsid w:val="00C33B6B"/>
    <w:rsid w:val="00C371F2"/>
    <w:rsid w:val="00C40054"/>
    <w:rsid w:val="00C42B38"/>
    <w:rsid w:val="00C4335A"/>
    <w:rsid w:val="00C51987"/>
    <w:rsid w:val="00C51F48"/>
    <w:rsid w:val="00C54842"/>
    <w:rsid w:val="00C54A2F"/>
    <w:rsid w:val="00C54D43"/>
    <w:rsid w:val="00C55489"/>
    <w:rsid w:val="00C578DA"/>
    <w:rsid w:val="00C6007A"/>
    <w:rsid w:val="00C607B5"/>
    <w:rsid w:val="00C62C65"/>
    <w:rsid w:val="00C637A5"/>
    <w:rsid w:val="00C653F9"/>
    <w:rsid w:val="00C6675E"/>
    <w:rsid w:val="00C67025"/>
    <w:rsid w:val="00C67AE4"/>
    <w:rsid w:val="00C67C42"/>
    <w:rsid w:val="00C67CE0"/>
    <w:rsid w:val="00C70D60"/>
    <w:rsid w:val="00C70DBA"/>
    <w:rsid w:val="00C72AB8"/>
    <w:rsid w:val="00C73BB3"/>
    <w:rsid w:val="00C73CAC"/>
    <w:rsid w:val="00C75807"/>
    <w:rsid w:val="00C75A0D"/>
    <w:rsid w:val="00C81426"/>
    <w:rsid w:val="00C8163E"/>
    <w:rsid w:val="00C81C2A"/>
    <w:rsid w:val="00C84608"/>
    <w:rsid w:val="00C856EE"/>
    <w:rsid w:val="00C86F9D"/>
    <w:rsid w:val="00C90B18"/>
    <w:rsid w:val="00C92139"/>
    <w:rsid w:val="00C9295F"/>
    <w:rsid w:val="00C947DA"/>
    <w:rsid w:val="00C948EB"/>
    <w:rsid w:val="00C9747A"/>
    <w:rsid w:val="00CA3C84"/>
    <w:rsid w:val="00CA59BC"/>
    <w:rsid w:val="00CA7C94"/>
    <w:rsid w:val="00CB1629"/>
    <w:rsid w:val="00CB19C3"/>
    <w:rsid w:val="00CB3EF4"/>
    <w:rsid w:val="00CB50A8"/>
    <w:rsid w:val="00CB558D"/>
    <w:rsid w:val="00CC03A9"/>
    <w:rsid w:val="00CC09F6"/>
    <w:rsid w:val="00CC2C6C"/>
    <w:rsid w:val="00CC3BA4"/>
    <w:rsid w:val="00CC3D9F"/>
    <w:rsid w:val="00CC74DB"/>
    <w:rsid w:val="00CD216E"/>
    <w:rsid w:val="00CD2912"/>
    <w:rsid w:val="00CD5ED6"/>
    <w:rsid w:val="00CD6C4C"/>
    <w:rsid w:val="00CE0623"/>
    <w:rsid w:val="00CE2390"/>
    <w:rsid w:val="00CE315F"/>
    <w:rsid w:val="00CE3A6D"/>
    <w:rsid w:val="00CE78DD"/>
    <w:rsid w:val="00CF090E"/>
    <w:rsid w:val="00CF1258"/>
    <w:rsid w:val="00CF1AAF"/>
    <w:rsid w:val="00CF1AE4"/>
    <w:rsid w:val="00CF3E15"/>
    <w:rsid w:val="00CF7DE1"/>
    <w:rsid w:val="00D001EE"/>
    <w:rsid w:val="00D04317"/>
    <w:rsid w:val="00D049B1"/>
    <w:rsid w:val="00D05727"/>
    <w:rsid w:val="00D10F1C"/>
    <w:rsid w:val="00D13731"/>
    <w:rsid w:val="00D13C29"/>
    <w:rsid w:val="00D13D1F"/>
    <w:rsid w:val="00D14156"/>
    <w:rsid w:val="00D146B5"/>
    <w:rsid w:val="00D17152"/>
    <w:rsid w:val="00D172BF"/>
    <w:rsid w:val="00D204B3"/>
    <w:rsid w:val="00D20E48"/>
    <w:rsid w:val="00D20E57"/>
    <w:rsid w:val="00D20FE9"/>
    <w:rsid w:val="00D22C28"/>
    <w:rsid w:val="00D2348F"/>
    <w:rsid w:val="00D23EE9"/>
    <w:rsid w:val="00D2421F"/>
    <w:rsid w:val="00D24DCE"/>
    <w:rsid w:val="00D273F2"/>
    <w:rsid w:val="00D30635"/>
    <w:rsid w:val="00D31180"/>
    <w:rsid w:val="00D31504"/>
    <w:rsid w:val="00D355C7"/>
    <w:rsid w:val="00D3762C"/>
    <w:rsid w:val="00D408E4"/>
    <w:rsid w:val="00D4212C"/>
    <w:rsid w:val="00D423DD"/>
    <w:rsid w:val="00D427BB"/>
    <w:rsid w:val="00D43822"/>
    <w:rsid w:val="00D46F01"/>
    <w:rsid w:val="00D477C4"/>
    <w:rsid w:val="00D47F3D"/>
    <w:rsid w:val="00D52F59"/>
    <w:rsid w:val="00D56EE2"/>
    <w:rsid w:val="00D57493"/>
    <w:rsid w:val="00D60B02"/>
    <w:rsid w:val="00D62972"/>
    <w:rsid w:val="00D64610"/>
    <w:rsid w:val="00D67E45"/>
    <w:rsid w:val="00D70099"/>
    <w:rsid w:val="00D7014F"/>
    <w:rsid w:val="00D702F4"/>
    <w:rsid w:val="00D70B47"/>
    <w:rsid w:val="00D71E50"/>
    <w:rsid w:val="00D810C4"/>
    <w:rsid w:val="00D869D6"/>
    <w:rsid w:val="00D86EA4"/>
    <w:rsid w:val="00D87484"/>
    <w:rsid w:val="00D878CF"/>
    <w:rsid w:val="00D91368"/>
    <w:rsid w:val="00D93048"/>
    <w:rsid w:val="00D93306"/>
    <w:rsid w:val="00D9434D"/>
    <w:rsid w:val="00D9671E"/>
    <w:rsid w:val="00DA3322"/>
    <w:rsid w:val="00DA5401"/>
    <w:rsid w:val="00DA574E"/>
    <w:rsid w:val="00DB0B31"/>
    <w:rsid w:val="00DB4A91"/>
    <w:rsid w:val="00DB62EB"/>
    <w:rsid w:val="00DB7079"/>
    <w:rsid w:val="00DC0139"/>
    <w:rsid w:val="00DC0FAC"/>
    <w:rsid w:val="00DC1521"/>
    <w:rsid w:val="00DC1E29"/>
    <w:rsid w:val="00DC2558"/>
    <w:rsid w:val="00DC26AD"/>
    <w:rsid w:val="00DC3755"/>
    <w:rsid w:val="00DC3944"/>
    <w:rsid w:val="00DC4BD7"/>
    <w:rsid w:val="00DC54E7"/>
    <w:rsid w:val="00DC7841"/>
    <w:rsid w:val="00DC7AC0"/>
    <w:rsid w:val="00DC7F6E"/>
    <w:rsid w:val="00DD016C"/>
    <w:rsid w:val="00DD23A4"/>
    <w:rsid w:val="00DD2B2E"/>
    <w:rsid w:val="00DD7416"/>
    <w:rsid w:val="00DE0583"/>
    <w:rsid w:val="00DE06AC"/>
    <w:rsid w:val="00DE06BA"/>
    <w:rsid w:val="00DE30D5"/>
    <w:rsid w:val="00DE3B85"/>
    <w:rsid w:val="00DE3CF3"/>
    <w:rsid w:val="00DE5055"/>
    <w:rsid w:val="00DE6706"/>
    <w:rsid w:val="00DF01CB"/>
    <w:rsid w:val="00DF053A"/>
    <w:rsid w:val="00DF0E28"/>
    <w:rsid w:val="00DF2691"/>
    <w:rsid w:val="00DF3636"/>
    <w:rsid w:val="00DF4BC4"/>
    <w:rsid w:val="00DF6C8D"/>
    <w:rsid w:val="00DF6FE6"/>
    <w:rsid w:val="00E01024"/>
    <w:rsid w:val="00E018E2"/>
    <w:rsid w:val="00E01970"/>
    <w:rsid w:val="00E028B0"/>
    <w:rsid w:val="00E03681"/>
    <w:rsid w:val="00E05A0D"/>
    <w:rsid w:val="00E07E33"/>
    <w:rsid w:val="00E11AA9"/>
    <w:rsid w:val="00E1256A"/>
    <w:rsid w:val="00E14179"/>
    <w:rsid w:val="00E14DE0"/>
    <w:rsid w:val="00E15541"/>
    <w:rsid w:val="00E157D6"/>
    <w:rsid w:val="00E163BF"/>
    <w:rsid w:val="00E21E08"/>
    <w:rsid w:val="00E223C0"/>
    <w:rsid w:val="00E223FF"/>
    <w:rsid w:val="00E231BA"/>
    <w:rsid w:val="00E233D1"/>
    <w:rsid w:val="00E24254"/>
    <w:rsid w:val="00E24609"/>
    <w:rsid w:val="00E2545E"/>
    <w:rsid w:val="00E313D3"/>
    <w:rsid w:val="00E3226A"/>
    <w:rsid w:val="00E32813"/>
    <w:rsid w:val="00E36E25"/>
    <w:rsid w:val="00E37E89"/>
    <w:rsid w:val="00E42E59"/>
    <w:rsid w:val="00E4372E"/>
    <w:rsid w:val="00E43B97"/>
    <w:rsid w:val="00E43E94"/>
    <w:rsid w:val="00E44B2B"/>
    <w:rsid w:val="00E457D1"/>
    <w:rsid w:val="00E50AC8"/>
    <w:rsid w:val="00E51314"/>
    <w:rsid w:val="00E5134E"/>
    <w:rsid w:val="00E52086"/>
    <w:rsid w:val="00E52208"/>
    <w:rsid w:val="00E551B8"/>
    <w:rsid w:val="00E55355"/>
    <w:rsid w:val="00E5665E"/>
    <w:rsid w:val="00E56A7F"/>
    <w:rsid w:val="00E56EF5"/>
    <w:rsid w:val="00E61C43"/>
    <w:rsid w:val="00E64647"/>
    <w:rsid w:val="00E65204"/>
    <w:rsid w:val="00E66AA2"/>
    <w:rsid w:val="00E66AE4"/>
    <w:rsid w:val="00E67832"/>
    <w:rsid w:val="00E70B8F"/>
    <w:rsid w:val="00E71ACB"/>
    <w:rsid w:val="00E72073"/>
    <w:rsid w:val="00E732B8"/>
    <w:rsid w:val="00E73D24"/>
    <w:rsid w:val="00E73EC1"/>
    <w:rsid w:val="00E74305"/>
    <w:rsid w:val="00E75452"/>
    <w:rsid w:val="00E774B7"/>
    <w:rsid w:val="00E80321"/>
    <w:rsid w:val="00E8202B"/>
    <w:rsid w:val="00E82693"/>
    <w:rsid w:val="00E82876"/>
    <w:rsid w:val="00E82D89"/>
    <w:rsid w:val="00E8393A"/>
    <w:rsid w:val="00E84A88"/>
    <w:rsid w:val="00E85AAB"/>
    <w:rsid w:val="00E9117E"/>
    <w:rsid w:val="00E911DD"/>
    <w:rsid w:val="00E92518"/>
    <w:rsid w:val="00E93146"/>
    <w:rsid w:val="00E93179"/>
    <w:rsid w:val="00E93F04"/>
    <w:rsid w:val="00E94C43"/>
    <w:rsid w:val="00EA106C"/>
    <w:rsid w:val="00EA142D"/>
    <w:rsid w:val="00EA3B0F"/>
    <w:rsid w:val="00EA3EED"/>
    <w:rsid w:val="00EA5436"/>
    <w:rsid w:val="00EA5E5F"/>
    <w:rsid w:val="00EA6B47"/>
    <w:rsid w:val="00EA7D9A"/>
    <w:rsid w:val="00EB020B"/>
    <w:rsid w:val="00EB04B0"/>
    <w:rsid w:val="00EB23F3"/>
    <w:rsid w:val="00EB3386"/>
    <w:rsid w:val="00EB392F"/>
    <w:rsid w:val="00EB418D"/>
    <w:rsid w:val="00EB4641"/>
    <w:rsid w:val="00EB51FE"/>
    <w:rsid w:val="00EB5EDE"/>
    <w:rsid w:val="00EB604E"/>
    <w:rsid w:val="00EC0B87"/>
    <w:rsid w:val="00EC2AED"/>
    <w:rsid w:val="00EC5636"/>
    <w:rsid w:val="00EC66B0"/>
    <w:rsid w:val="00EC6CD6"/>
    <w:rsid w:val="00EC6F20"/>
    <w:rsid w:val="00ED02CB"/>
    <w:rsid w:val="00ED1E4B"/>
    <w:rsid w:val="00ED2892"/>
    <w:rsid w:val="00ED2C2E"/>
    <w:rsid w:val="00ED4304"/>
    <w:rsid w:val="00ED4C00"/>
    <w:rsid w:val="00ED51E1"/>
    <w:rsid w:val="00ED5802"/>
    <w:rsid w:val="00EE082B"/>
    <w:rsid w:val="00EE1457"/>
    <w:rsid w:val="00EE3189"/>
    <w:rsid w:val="00EE3825"/>
    <w:rsid w:val="00EE490C"/>
    <w:rsid w:val="00EE7418"/>
    <w:rsid w:val="00EF379C"/>
    <w:rsid w:val="00EF382B"/>
    <w:rsid w:val="00F01CD7"/>
    <w:rsid w:val="00F02F3E"/>
    <w:rsid w:val="00F060FB"/>
    <w:rsid w:val="00F06379"/>
    <w:rsid w:val="00F072C4"/>
    <w:rsid w:val="00F107B0"/>
    <w:rsid w:val="00F11837"/>
    <w:rsid w:val="00F12698"/>
    <w:rsid w:val="00F14951"/>
    <w:rsid w:val="00F1718E"/>
    <w:rsid w:val="00F17366"/>
    <w:rsid w:val="00F20B0C"/>
    <w:rsid w:val="00F21328"/>
    <w:rsid w:val="00F22DC5"/>
    <w:rsid w:val="00F24457"/>
    <w:rsid w:val="00F27070"/>
    <w:rsid w:val="00F314A5"/>
    <w:rsid w:val="00F3196D"/>
    <w:rsid w:val="00F32042"/>
    <w:rsid w:val="00F321AF"/>
    <w:rsid w:val="00F32550"/>
    <w:rsid w:val="00F35C69"/>
    <w:rsid w:val="00F35D81"/>
    <w:rsid w:val="00F37D6F"/>
    <w:rsid w:val="00F4093D"/>
    <w:rsid w:val="00F423DC"/>
    <w:rsid w:val="00F42E1B"/>
    <w:rsid w:val="00F45845"/>
    <w:rsid w:val="00F4652A"/>
    <w:rsid w:val="00F469D4"/>
    <w:rsid w:val="00F50E1B"/>
    <w:rsid w:val="00F52C60"/>
    <w:rsid w:val="00F53938"/>
    <w:rsid w:val="00F53A93"/>
    <w:rsid w:val="00F5514D"/>
    <w:rsid w:val="00F5742D"/>
    <w:rsid w:val="00F60356"/>
    <w:rsid w:val="00F622DB"/>
    <w:rsid w:val="00F643AF"/>
    <w:rsid w:val="00F64E94"/>
    <w:rsid w:val="00F65C4F"/>
    <w:rsid w:val="00F66A83"/>
    <w:rsid w:val="00F67959"/>
    <w:rsid w:val="00F72972"/>
    <w:rsid w:val="00F7377A"/>
    <w:rsid w:val="00F7733B"/>
    <w:rsid w:val="00F77FEC"/>
    <w:rsid w:val="00F82011"/>
    <w:rsid w:val="00F82AA1"/>
    <w:rsid w:val="00F83EAE"/>
    <w:rsid w:val="00F84578"/>
    <w:rsid w:val="00F84F3E"/>
    <w:rsid w:val="00F85E66"/>
    <w:rsid w:val="00F86D34"/>
    <w:rsid w:val="00F86E2F"/>
    <w:rsid w:val="00F87AA7"/>
    <w:rsid w:val="00F90EFD"/>
    <w:rsid w:val="00F9148B"/>
    <w:rsid w:val="00F91F06"/>
    <w:rsid w:val="00F934DD"/>
    <w:rsid w:val="00F94241"/>
    <w:rsid w:val="00F95416"/>
    <w:rsid w:val="00F95C02"/>
    <w:rsid w:val="00F9603C"/>
    <w:rsid w:val="00F961C8"/>
    <w:rsid w:val="00FA001F"/>
    <w:rsid w:val="00FA2D8A"/>
    <w:rsid w:val="00FA363E"/>
    <w:rsid w:val="00FA4E20"/>
    <w:rsid w:val="00FA796C"/>
    <w:rsid w:val="00FB16A8"/>
    <w:rsid w:val="00FB3095"/>
    <w:rsid w:val="00FB3186"/>
    <w:rsid w:val="00FB4477"/>
    <w:rsid w:val="00FB4FB6"/>
    <w:rsid w:val="00FB5272"/>
    <w:rsid w:val="00FB6436"/>
    <w:rsid w:val="00FB7E2E"/>
    <w:rsid w:val="00FC10B7"/>
    <w:rsid w:val="00FC1956"/>
    <w:rsid w:val="00FC2503"/>
    <w:rsid w:val="00FC2552"/>
    <w:rsid w:val="00FC260B"/>
    <w:rsid w:val="00FC3218"/>
    <w:rsid w:val="00FC3A23"/>
    <w:rsid w:val="00FC41FC"/>
    <w:rsid w:val="00FC42D5"/>
    <w:rsid w:val="00FC57D9"/>
    <w:rsid w:val="00FD13E6"/>
    <w:rsid w:val="00FD578F"/>
    <w:rsid w:val="00FD5846"/>
    <w:rsid w:val="00FD69D4"/>
    <w:rsid w:val="00FE066C"/>
    <w:rsid w:val="00FE0FE5"/>
    <w:rsid w:val="00FE1F22"/>
    <w:rsid w:val="00FE3A01"/>
    <w:rsid w:val="00FE3EE0"/>
    <w:rsid w:val="00FE6827"/>
    <w:rsid w:val="00FE7C1C"/>
    <w:rsid w:val="00FF06C0"/>
    <w:rsid w:val="00FF09CC"/>
    <w:rsid w:val="00FF362C"/>
    <w:rsid w:val="00FF5393"/>
    <w:rsid w:val="00FF64D5"/>
    <w:rsid w:val="00FF78A5"/>
    <w:rsid w:val="00FF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A5E25"/>
  <w15:chartTrackingRefBased/>
  <w15:docId w15:val="{755F6952-FFB9-4B3B-9448-8AC62CB7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pos="1080"/>
      </w:tabs>
      <w:outlineLvl w:val="3"/>
    </w:pPr>
    <w:rPr>
      <w:sz w:val="28"/>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ind w:left="2160"/>
      <w:outlineLvl w:val="5"/>
    </w:pPr>
    <w:rPr>
      <w:i/>
      <w:sz w:val="22"/>
    </w:rPr>
  </w:style>
  <w:style w:type="paragraph" w:styleId="Heading7">
    <w:name w:val="heading 7"/>
    <w:basedOn w:val="Normal"/>
    <w:next w:val="Normal"/>
    <w:qFormat/>
    <w:pPr>
      <w:keepNext/>
      <w:ind w:left="2160"/>
      <w:outlineLvl w:val="6"/>
    </w:pPr>
    <w:rPr>
      <w:b/>
      <w:sz w:val="22"/>
    </w:rPr>
  </w:style>
  <w:style w:type="paragraph" w:styleId="Heading8">
    <w:name w:val="heading 8"/>
    <w:basedOn w:val="Normal"/>
    <w:next w:val="Normal"/>
    <w:qFormat/>
    <w:pPr>
      <w:keepNext/>
      <w:ind w:left="1440" w:firstLine="720"/>
      <w:outlineLvl w:val="7"/>
    </w:pPr>
    <w:rPr>
      <w:i/>
      <w:sz w:val="22"/>
    </w:rPr>
  </w:style>
  <w:style w:type="paragraph" w:styleId="Heading9">
    <w:name w:val="heading 9"/>
    <w:basedOn w:val="Normal"/>
    <w:next w:val="Normal"/>
    <w:qFormat/>
    <w:pPr>
      <w:keepNext/>
      <w:ind w:left="2160"/>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rPr>
      <w:sz w:val="20"/>
    </w:rPr>
  </w:style>
  <w:style w:type="paragraph" w:styleId="BodyTextIndent">
    <w:name w:val="Body Text Indent"/>
    <w:basedOn w:val="Normal"/>
    <w:pPr>
      <w:widowControl/>
      <w:tabs>
        <w:tab w:val="left" w:pos="2304"/>
      </w:tabs>
      <w:ind w:left="3427"/>
    </w:pPr>
    <w:rPr>
      <w:rFonts w:ascii="Arial" w:hAnsi="Arial"/>
      <w:b/>
      <w:i/>
    </w:rPr>
  </w:style>
  <w:style w:type="paragraph" w:styleId="BodyTextIndent2">
    <w:name w:val="Body Text Indent 2"/>
    <w:basedOn w:val="Normal"/>
    <w:pPr>
      <w:widowControl/>
      <w:tabs>
        <w:tab w:val="left" w:pos="2304"/>
      </w:tabs>
      <w:ind w:left="3240"/>
    </w:pPr>
    <w:rPr>
      <w:rFonts w:ascii="Arial" w:hAnsi="Arial"/>
      <w:b/>
      <w:i/>
    </w:rPr>
  </w:style>
  <w:style w:type="paragraph" w:styleId="BodyTextIndent3">
    <w:name w:val="Body Text Indent 3"/>
    <w:basedOn w:val="Normal"/>
    <w:pPr>
      <w:widowControl/>
      <w:tabs>
        <w:tab w:val="left" w:pos="2304"/>
      </w:tabs>
      <w:ind w:left="3420"/>
    </w:pPr>
    <w:rPr>
      <w:rFonts w:ascii="Arial" w:hAnsi="Arial"/>
    </w:rPr>
  </w:style>
  <w:style w:type="paragraph" w:styleId="BalloonText">
    <w:name w:val="Balloon Text"/>
    <w:basedOn w:val="Normal"/>
    <w:semiHidden/>
    <w:rsid w:val="00A07051"/>
    <w:rPr>
      <w:rFonts w:ascii="Tahoma" w:hAnsi="Tahoma" w:cs="Tahoma"/>
      <w:sz w:val="16"/>
      <w:szCs w:val="16"/>
    </w:rPr>
  </w:style>
  <w:style w:type="paragraph" w:styleId="CommentSubject">
    <w:name w:val="annotation subject"/>
    <w:basedOn w:val="CommentText"/>
    <w:next w:val="CommentText"/>
    <w:semiHidden/>
    <w:rsid w:val="00A81B05"/>
    <w:rPr>
      <w:b/>
      <w:bCs/>
    </w:rPr>
  </w:style>
  <w:style w:type="character" w:styleId="Hyperlink">
    <w:name w:val="Hyperlink"/>
    <w:rsid w:val="001B52CB"/>
    <w:rPr>
      <w:color w:val="0000FF"/>
      <w:u w:val="single"/>
    </w:rPr>
  </w:style>
  <w:style w:type="paragraph" w:customStyle="1" w:styleId="msolistparagraph0">
    <w:name w:val="msolistparagraph"/>
    <w:basedOn w:val="Normal"/>
    <w:rsid w:val="006D03BA"/>
    <w:pPr>
      <w:widowControl/>
      <w:ind w:left="720"/>
    </w:pPr>
    <w:rPr>
      <w:rFonts w:ascii="Calibri" w:hAnsi="Calibri"/>
      <w:sz w:val="22"/>
      <w:szCs w:val="22"/>
    </w:rPr>
  </w:style>
  <w:style w:type="paragraph" w:styleId="ListParagraph">
    <w:name w:val="List Paragraph"/>
    <w:basedOn w:val="Normal"/>
    <w:uiPriority w:val="34"/>
    <w:qFormat/>
    <w:rsid w:val="007A16D1"/>
    <w:pPr>
      <w:ind w:left="720"/>
      <w:contextualSpacing/>
    </w:pPr>
  </w:style>
  <w:style w:type="paragraph" w:styleId="NormalWeb">
    <w:name w:val="Normal (Web)"/>
    <w:basedOn w:val="Normal"/>
    <w:uiPriority w:val="99"/>
    <w:unhideWhenUsed/>
    <w:rsid w:val="003F30AF"/>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5547">
      <w:bodyDiv w:val="1"/>
      <w:marLeft w:val="0"/>
      <w:marRight w:val="0"/>
      <w:marTop w:val="0"/>
      <w:marBottom w:val="0"/>
      <w:divBdr>
        <w:top w:val="none" w:sz="0" w:space="0" w:color="auto"/>
        <w:left w:val="none" w:sz="0" w:space="0" w:color="auto"/>
        <w:bottom w:val="none" w:sz="0" w:space="0" w:color="auto"/>
        <w:right w:val="none" w:sz="0" w:space="0" w:color="auto"/>
      </w:divBdr>
    </w:div>
    <w:div w:id="44374592">
      <w:bodyDiv w:val="1"/>
      <w:marLeft w:val="0"/>
      <w:marRight w:val="0"/>
      <w:marTop w:val="0"/>
      <w:marBottom w:val="0"/>
      <w:divBdr>
        <w:top w:val="none" w:sz="0" w:space="0" w:color="auto"/>
        <w:left w:val="none" w:sz="0" w:space="0" w:color="auto"/>
        <w:bottom w:val="none" w:sz="0" w:space="0" w:color="auto"/>
        <w:right w:val="none" w:sz="0" w:space="0" w:color="auto"/>
      </w:divBdr>
    </w:div>
    <w:div w:id="74593891">
      <w:bodyDiv w:val="1"/>
      <w:marLeft w:val="0"/>
      <w:marRight w:val="0"/>
      <w:marTop w:val="0"/>
      <w:marBottom w:val="0"/>
      <w:divBdr>
        <w:top w:val="none" w:sz="0" w:space="0" w:color="auto"/>
        <w:left w:val="none" w:sz="0" w:space="0" w:color="auto"/>
        <w:bottom w:val="none" w:sz="0" w:space="0" w:color="auto"/>
        <w:right w:val="none" w:sz="0" w:space="0" w:color="auto"/>
      </w:divBdr>
      <w:divsChild>
        <w:div w:id="238367988">
          <w:marLeft w:val="0"/>
          <w:marRight w:val="0"/>
          <w:marTop w:val="0"/>
          <w:marBottom w:val="0"/>
          <w:divBdr>
            <w:top w:val="none" w:sz="0" w:space="0" w:color="auto"/>
            <w:left w:val="none" w:sz="0" w:space="0" w:color="auto"/>
            <w:bottom w:val="none" w:sz="0" w:space="0" w:color="auto"/>
            <w:right w:val="none" w:sz="0" w:space="0" w:color="auto"/>
          </w:divBdr>
          <w:divsChild>
            <w:div w:id="10234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8797">
      <w:bodyDiv w:val="1"/>
      <w:marLeft w:val="0"/>
      <w:marRight w:val="0"/>
      <w:marTop w:val="0"/>
      <w:marBottom w:val="0"/>
      <w:divBdr>
        <w:top w:val="none" w:sz="0" w:space="0" w:color="auto"/>
        <w:left w:val="none" w:sz="0" w:space="0" w:color="auto"/>
        <w:bottom w:val="none" w:sz="0" w:space="0" w:color="auto"/>
        <w:right w:val="none" w:sz="0" w:space="0" w:color="auto"/>
      </w:divBdr>
    </w:div>
    <w:div w:id="97140490">
      <w:bodyDiv w:val="1"/>
      <w:marLeft w:val="0"/>
      <w:marRight w:val="0"/>
      <w:marTop w:val="0"/>
      <w:marBottom w:val="0"/>
      <w:divBdr>
        <w:top w:val="none" w:sz="0" w:space="0" w:color="auto"/>
        <w:left w:val="none" w:sz="0" w:space="0" w:color="auto"/>
        <w:bottom w:val="none" w:sz="0" w:space="0" w:color="auto"/>
        <w:right w:val="none" w:sz="0" w:space="0" w:color="auto"/>
      </w:divBdr>
    </w:div>
    <w:div w:id="128979365">
      <w:bodyDiv w:val="1"/>
      <w:marLeft w:val="0"/>
      <w:marRight w:val="0"/>
      <w:marTop w:val="0"/>
      <w:marBottom w:val="0"/>
      <w:divBdr>
        <w:top w:val="none" w:sz="0" w:space="0" w:color="auto"/>
        <w:left w:val="none" w:sz="0" w:space="0" w:color="auto"/>
        <w:bottom w:val="none" w:sz="0" w:space="0" w:color="auto"/>
        <w:right w:val="none" w:sz="0" w:space="0" w:color="auto"/>
      </w:divBdr>
    </w:div>
    <w:div w:id="155846996">
      <w:bodyDiv w:val="1"/>
      <w:marLeft w:val="0"/>
      <w:marRight w:val="0"/>
      <w:marTop w:val="0"/>
      <w:marBottom w:val="0"/>
      <w:divBdr>
        <w:top w:val="none" w:sz="0" w:space="0" w:color="auto"/>
        <w:left w:val="none" w:sz="0" w:space="0" w:color="auto"/>
        <w:bottom w:val="none" w:sz="0" w:space="0" w:color="auto"/>
        <w:right w:val="none" w:sz="0" w:space="0" w:color="auto"/>
      </w:divBdr>
    </w:div>
    <w:div w:id="206989380">
      <w:bodyDiv w:val="1"/>
      <w:marLeft w:val="0"/>
      <w:marRight w:val="0"/>
      <w:marTop w:val="0"/>
      <w:marBottom w:val="0"/>
      <w:divBdr>
        <w:top w:val="none" w:sz="0" w:space="0" w:color="auto"/>
        <w:left w:val="none" w:sz="0" w:space="0" w:color="auto"/>
        <w:bottom w:val="none" w:sz="0" w:space="0" w:color="auto"/>
        <w:right w:val="none" w:sz="0" w:space="0" w:color="auto"/>
      </w:divBdr>
    </w:div>
    <w:div w:id="257567145">
      <w:bodyDiv w:val="1"/>
      <w:marLeft w:val="0"/>
      <w:marRight w:val="0"/>
      <w:marTop w:val="0"/>
      <w:marBottom w:val="0"/>
      <w:divBdr>
        <w:top w:val="none" w:sz="0" w:space="0" w:color="auto"/>
        <w:left w:val="none" w:sz="0" w:space="0" w:color="auto"/>
        <w:bottom w:val="none" w:sz="0" w:space="0" w:color="auto"/>
        <w:right w:val="none" w:sz="0" w:space="0" w:color="auto"/>
      </w:divBdr>
    </w:div>
    <w:div w:id="403989667">
      <w:bodyDiv w:val="1"/>
      <w:marLeft w:val="0"/>
      <w:marRight w:val="0"/>
      <w:marTop w:val="0"/>
      <w:marBottom w:val="0"/>
      <w:divBdr>
        <w:top w:val="none" w:sz="0" w:space="0" w:color="auto"/>
        <w:left w:val="none" w:sz="0" w:space="0" w:color="auto"/>
        <w:bottom w:val="none" w:sz="0" w:space="0" w:color="auto"/>
        <w:right w:val="none" w:sz="0" w:space="0" w:color="auto"/>
      </w:divBdr>
    </w:div>
    <w:div w:id="421269159">
      <w:bodyDiv w:val="1"/>
      <w:marLeft w:val="0"/>
      <w:marRight w:val="0"/>
      <w:marTop w:val="0"/>
      <w:marBottom w:val="0"/>
      <w:divBdr>
        <w:top w:val="none" w:sz="0" w:space="0" w:color="auto"/>
        <w:left w:val="none" w:sz="0" w:space="0" w:color="auto"/>
        <w:bottom w:val="none" w:sz="0" w:space="0" w:color="auto"/>
        <w:right w:val="none" w:sz="0" w:space="0" w:color="auto"/>
      </w:divBdr>
      <w:divsChild>
        <w:div w:id="729308290">
          <w:marLeft w:val="0"/>
          <w:marRight w:val="0"/>
          <w:marTop w:val="0"/>
          <w:marBottom w:val="0"/>
          <w:divBdr>
            <w:top w:val="none" w:sz="0" w:space="0" w:color="auto"/>
            <w:left w:val="none" w:sz="0" w:space="0" w:color="auto"/>
            <w:bottom w:val="none" w:sz="0" w:space="0" w:color="auto"/>
            <w:right w:val="none" w:sz="0" w:space="0" w:color="auto"/>
          </w:divBdr>
        </w:div>
      </w:divsChild>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61582591">
      <w:bodyDiv w:val="1"/>
      <w:marLeft w:val="0"/>
      <w:marRight w:val="0"/>
      <w:marTop w:val="0"/>
      <w:marBottom w:val="0"/>
      <w:divBdr>
        <w:top w:val="none" w:sz="0" w:space="0" w:color="auto"/>
        <w:left w:val="none" w:sz="0" w:space="0" w:color="auto"/>
        <w:bottom w:val="none" w:sz="0" w:space="0" w:color="auto"/>
        <w:right w:val="none" w:sz="0" w:space="0" w:color="auto"/>
      </w:divBdr>
    </w:div>
    <w:div w:id="474760597">
      <w:bodyDiv w:val="1"/>
      <w:marLeft w:val="0"/>
      <w:marRight w:val="0"/>
      <w:marTop w:val="0"/>
      <w:marBottom w:val="0"/>
      <w:divBdr>
        <w:top w:val="none" w:sz="0" w:space="0" w:color="auto"/>
        <w:left w:val="none" w:sz="0" w:space="0" w:color="auto"/>
        <w:bottom w:val="none" w:sz="0" w:space="0" w:color="auto"/>
        <w:right w:val="none" w:sz="0" w:space="0" w:color="auto"/>
      </w:divBdr>
    </w:div>
    <w:div w:id="477648445">
      <w:bodyDiv w:val="1"/>
      <w:marLeft w:val="0"/>
      <w:marRight w:val="0"/>
      <w:marTop w:val="0"/>
      <w:marBottom w:val="0"/>
      <w:divBdr>
        <w:top w:val="none" w:sz="0" w:space="0" w:color="auto"/>
        <w:left w:val="none" w:sz="0" w:space="0" w:color="auto"/>
        <w:bottom w:val="none" w:sz="0" w:space="0" w:color="auto"/>
        <w:right w:val="none" w:sz="0" w:space="0" w:color="auto"/>
      </w:divBdr>
    </w:div>
    <w:div w:id="553393922">
      <w:bodyDiv w:val="1"/>
      <w:marLeft w:val="0"/>
      <w:marRight w:val="0"/>
      <w:marTop w:val="0"/>
      <w:marBottom w:val="0"/>
      <w:divBdr>
        <w:top w:val="none" w:sz="0" w:space="0" w:color="auto"/>
        <w:left w:val="none" w:sz="0" w:space="0" w:color="auto"/>
        <w:bottom w:val="none" w:sz="0" w:space="0" w:color="auto"/>
        <w:right w:val="none" w:sz="0" w:space="0" w:color="auto"/>
      </w:divBdr>
    </w:div>
    <w:div w:id="579603836">
      <w:bodyDiv w:val="1"/>
      <w:marLeft w:val="0"/>
      <w:marRight w:val="0"/>
      <w:marTop w:val="0"/>
      <w:marBottom w:val="0"/>
      <w:divBdr>
        <w:top w:val="none" w:sz="0" w:space="0" w:color="auto"/>
        <w:left w:val="none" w:sz="0" w:space="0" w:color="auto"/>
        <w:bottom w:val="none" w:sz="0" w:space="0" w:color="auto"/>
        <w:right w:val="none" w:sz="0" w:space="0" w:color="auto"/>
      </w:divBdr>
    </w:div>
    <w:div w:id="740951461">
      <w:bodyDiv w:val="1"/>
      <w:marLeft w:val="0"/>
      <w:marRight w:val="0"/>
      <w:marTop w:val="0"/>
      <w:marBottom w:val="0"/>
      <w:divBdr>
        <w:top w:val="none" w:sz="0" w:space="0" w:color="auto"/>
        <w:left w:val="none" w:sz="0" w:space="0" w:color="auto"/>
        <w:bottom w:val="none" w:sz="0" w:space="0" w:color="auto"/>
        <w:right w:val="none" w:sz="0" w:space="0" w:color="auto"/>
      </w:divBdr>
    </w:div>
    <w:div w:id="859969797">
      <w:bodyDiv w:val="1"/>
      <w:marLeft w:val="0"/>
      <w:marRight w:val="0"/>
      <w:marTop w:val="0"/>
      <w:marBottom w:val="0"/>
      <w:divBdr>
        <w:top w:val="none" w:sz="0" w:space="0" w:color="auto"/>
        <w:left w:val="none" w:sz="0" w:space="0" w:color="auto"/>
        <w:bottom w:val="none" w:sz="0" w:space="0" w:color="auto"/>
        <w:right w:val="none" w:sz="0" w:space="0" w:color="auto"/>
      </w:divBdr>
    </w:div>
    <w:div w:id="864826443">
      <w:bodyDiv w:val="1"/>
      <w:marLeft w:val="0"/>
      <w:marRight w:val="0"/>
      <w:marTop w:val="0"/>
      <w:marBottom w:val="0"/>
      <w:divBdr>
        <w:top w:val="none" w:sz="0" w:space="0" w:color="auto"/>
        <w:left w:val="none" w:sz="0" w:space="0" w:color="auto"/>
        <w:bottom w:val="none" w:sz="0" w:space="0" w:color="auto"/>
        <w:right w:val="none" w:sz="0" w:space="0" w:color="auto"/>
      </w:divBdr>
    </w:div>
    <w:div w:id="890772905">
      <w:bodyDiv w:val="1"/>
      <w:marLeft w:val="0"/>
      <w:marRight w:val="0"/>
      <w:marTop w:val="0"/>
      <w:marBottom w:val="0"/>
      <w:divBdr>
        <w:top w:val="none" w:sz="0" w:space="0" w:color="auto"/>
        <w:left w:val="none" w:sz="0" w:space="0" w:color="auto"/>
        <w:bottom w:val="none" w:sz="0" w:space="0" w:color="auto"/>
        <w:right w:val="none" w:sz="0" w:space="0" w:color="auto"/>
      </w:divBdr>
    </w:div>
    <w:div w:id="1021055947">
      <w:bodyDiv w:val="1"/>
      <w:marLeft w:val="0"/>
      <w:marRight w:val="0"/>
      <w:marTop w:val="0"/>
      <w:marBottom w:val="0"/>
      <w:divBdr>
        <w:top w:val="none" w:sz="0" w:space="0" w:color="auto"/>
        <w:left w:val="none" w:sz="0" w:space="0" w:color="auto"/>
        <w:bottom w:val="none" w:sz="0" w:space="0" w:color="auto"/>
        <w:right w:val="none" w:sz="0" w:space="0" w:color="auto"/>
      </w:divBdr>
    </w:div>
    <w:div w:id="1102142177">
      <w:bodyDiv w:val="1"/>
      <w:marLeft w:val="0"/>
      <w:marRight w:val="0"/>
      <w:marTop w:val="0"/>
      <w:marBottom w:val="0"/>
      <w:divBdr>
        <w:top w:val="none" w:sz="0" w:space="0" w:color="auto"/>
        <w:left w:val="none" w:sz="0" w:space="0" w:color="auto"/>
        <w:bottom w:val="none" w:sz="0" w:space="0" w:color="auto"/>
        <w:right w:val="none" w:sz="0" w:space="0" w:color="auto"/>
      </w:divBdr>
    </w:div>
    <w:div w:id="1135829517">
      <w:bodyDiv w:val="1"/>
      <w:marLeft w:val="0"/>
      <w:marRight w:val="0"/>
      <w:marTop w:val="0"/>
      <w:marBottom w:val="0"/>
      <w:divBdr>
        <w:top w:val="none" w:sz="0" w:space="0" w:color="auto"/>
        <w:left w:val="none" w:sz="0" w:space="0" w:color="auto"/>
        <w:bottom w:val="none" w:sz="0" w:space="0" w:color="auto"/>
        <w:right w:val="none" w:sz="0" w:space="0" w:color="auto"/>
      </w:divBdr>
    </w:div>
    <w:div w:id="1160150015">
      <w:bodyDiv w:val="1"/>
      <w:marLeft w:val="0"/>
      <w:marRight w:val="0"/>
      <w:marTop w:val="0"/>
      <w:marBottom w:val="0"/>
      <w:divBdr>
        <w:top w:val="none" w:sz="0" w:space="0" w:color="auto"/>
        <w:left w:val="none" w:sz="0" w:space="0" w:color="auto"/>
        <w:bottom w:val="none" w:sz="0" w:space="0" w:color="auto"/>
        <w:right w:val="none" w:sz="0" w:space="0" w:color="auto"/>
      </w:divBdr>
    </w:div>
    <w:div w:id="1246261052">
      <w:bodyDiv w:val="1"/>
      <w:marLeft w:val="0"/>
      <w:marRight w:val="0"/>
      <w:marTop w:val="0"/>
      <w:marBottom w:val="0"/>
      <w:divBdr>
        <w:top w:val="none" w:sz="0" w:space="0" w:color="auto"/>
        <w:left w:val="none" w:sz="0" w:space="0" w:color="auto"/>
        <w:bottom w:val="none" w:sz="0" w:space="0" w:color="auto"/>
        <w:right w:val="none" w:sz="0" w:space="0" w:color="auto"/>
      </w:divBdr>
    </w:div>
    <w:div w:id="1286350491">
      <w:bodyDiv w:val="1"/>
      <w:marLeft w:val="0"/>
      <w:marRight w:val="0"/>
      <w:marTop w:val="0"/>
      <w:marBottom w:val="0"/>
      <w:divBdr>
        <w:top w:val="none" w:sz="0" w:space="0" w:color="auto"/>
        <w:left w:val="none" w:sz="0" w:space="0" w:color="auto"/>
        <w:bottom w:val="none" w:sz="0" w:space="0" w:color="auto"/>
        <w:right w:val="none" w:sz="0" w:space="0" w:color="auto"/>
      </w:divBdr>
    </w:div>
    <w:div w:id="1315988700">
      <w:bodyDiv w:val="1"/>
      <w:marLeft w:val="0"/>
      <w:marRight w:val="0"/>
      <w:marTop w:val="0"/>
      <w:marBottom w:val="0"/>
      <w:divBdr>
        <w:top w:val="none" w:sz="0" w:space="0" w:color="auto"/>
        <w:left w:val="none" w:sz="0" w:space="0" w:color="auto"/>
        <w:bottom w:val="none" w:sz="0" w:space="0" w:color="auto"/>
        <w:right w:val="none" w:sz="0" w:space="0" w:color="auto"/>
      </w:divBdr>
    </w:div>
    <w:div w:id="1321888504">
      <w:bodyDiv w:val="1"/>
      <w:marLeft w:val="0"/>
      <w:marRight w:val="0"/>
      <w:marTop w:val="0"/>
      <w:marBottom w:val="0"/>
      <w:divBdr>
        <w:top w:val="none" w:sz="0" w:space="0" w:color="auto"/>
        <w:left w:val="none" w:sz="0" w:space="0" w:color="auto"/>
        <w:bottom w:val="none" w:sz="0" w:space="0" w:color="auto"/>
        <w:right w:val="none" w:sz="0" w:space="0" w:color="auto"/>
      </w:divBdr>
    </w:div>
    <w:div w:id="1452819994">
      <w:bodyDiv w:val="1"/>
      <w:marLeft w:val="0"/>
      <w:marRight w:val="0"/>
      <w:marTop w:val="0"/>
      <w:marBottom w:val="0"/>
      <w:divBdr>
        <w:top w:val="none" w:sz="0" w:space="0" w:color="auto"/>
        <w:left w:val="none" w:sz="0" w:space="0" w:color="auto"/>
        <w:bottom w:val="none" w:sz="0" w:space="0" w:color="auto"/>
        <w:right w:val="none" w:sz="0" w:space="0" w:color="auto"/>
      </w:divBdr>
    </w:div>
    <w:div w:id="1467894094">
      <w:bodyDiv w:val="1"/>
      <w:marLeft w:val="0"/>
      <w:marRight w:val="0"/>
      <w:marTop w:val="0"/>
      <w:marBottom w:val="0"/>
      <w:divBdr>
        <w:top w:val="none" w:sz="0" w:space="0" w:color="auto"/>
        <w:left w:val="none" w:sz="0" w:space="0" w:color="auto"/>
        <w:bottom w:val="none" w:sz="0" w:space="0" w:color="auto"/>
        <w:right w:val="none" w:sz="0" w:space="0" w:color="auto"/>
      </w:divBdr>
    </w:div>
    <w:div w:id="1474181626">
      <w:bodyDiv w:val="1"/>
      <w:marLeft w:val="0"/>
      <w:marRight w:val="0"/>
      <w:marTop w:val="0"/>
      <w:marBottom w:val="0"/>
      <w:divBdr>
        <w:top w:val="none" w:sz="0" w:space="0" w:color="auto"/>
        <w:left w:val="none" w:sz="0" w:space="0" w:color="auto"/>
        <w:bottom w:val="none" w:sz="0" w:space="0" w:color="auto"/>
        <w:right w:val="none" w:sz="0" w:space="0" w:color="auto"/>
      </w:divBdr>
    </w:div>
    <w:div w:id="1507403485">
      <w:bodyDiv w:val="1"/>
      <w:marLeft w:val="0"/>
      <w:marRight w:val="0"/>
      <w:marTop w:val="0"/>
      <w:marBottom w:val="0"/>
      <w:divBdr>
        <w:top w:val="none" w:sz="0" w:space="0" w:color="auto"/>
        <w:left w:val="none" w:sz="0" w:space="0" w:color="auto"/>
        <w:bottom w:val="none" w:sz="0" w:space="0" w:color="auto"/>
        <w:right w:val="none" w:sz="0" w:space="0" w:color="auto"/>
      </w:divBdr>
    </w:div>
    <w:div w:id="1523007056">
      <w:bodyDiv w:val="1"/>
      <w:marLeft w:val="0"/>
      <w:marRight w:val="0"/>
      <w:marTop w:val="0"/>
      <w:marBottom w:val="0"/>
      <w:divBdr>
        <w:top w:val="none" w:sz="0" w:space="0" w:color="auto"/>
        <w:left w:val="none" w:sz="0" w:space="0" w:color="auto"/>
        <w:bottom w:val="none" w:sz="0" w:space="0" w:color="auto"/>
        <w:right w:val="none" w:sz="0" w:space="0" w:color="auto"/>
      </w:divBdr>
    </w:div>
    <w:div w:id="1535654182">
      <w:bodyDiv w:val="1"/>
      <w:marLeft w:val="0"/>
      <w:marRight w:val="0"/>
      <w:marTop w:val="0"/>
      <w:marBottom w:val="0"/>
      <w:divBdr>
        <w:top w:val="none" w:sz="0" w:space="0" w:color="auto"/>
        <w:left w:val="none" w:sz="0" w:space="0" w:color="auto"/>
        <w:bottom w:val="none" w:sz="0" w:space="0" w:color="auto"/>
        <w:right w:val="none" w:sz="0" w:space="0" w:color="auto"/>
      </w:divBdr>
    </w:div>
    <w:div w:id="1581133829">
      <w:bodyDiv w:val="1"/>
      <w:marLeft w:val="0"/>
      <w:marRight w:val="0"/>
      <w:marTop w:val="0"/>
      <w:marBottom w:val="0"/>
      <w:divBdr>
        <w:top w:val="none" w:sz="0" w:space="0" w:color="auto"/>
        <w:left w:val="none" w:sz="0" w:space="0" w:color="auto"/>
        <w:bottom w:val="none" w:sz="0" w:space="0" w:color="auto"/>
        <w:right w:val="none" w:sz="0" w:space="0" w:color="auto"/>
      </w:divBdr>
    </w:div>
    <w:div w:id="1625886495">
      <w:bodyDiv w:val="1"/>
      <w:marLeft w:val="0"/>
      <w:marRight w:val="0"/>
      <w:marTop w:val="0"/>
      <w:marBottom w:val="0"/>
      <w:divBdr>
        <w:top w:val="none" w:sz="0" w:space="0" w:color="auto"/>
        <w:left w:val="none" w:sz="0" w:space="0" w:color="auto"/>
        <w:bottom w:val="none" w:sz="0" w:space="0" w:color="auto"/>
        <w:right w:val="none" w:sz="0" w:space="0" w:color="auto"/>
      </w:divBdr>
    </w:div>
    <w:div w:id="1657343666">
      <w:bodyDiv w:val="1"/>
      <w:marLeft w:val="0"/>
      <w:marRight w:val="0"/>
      <w:marTop w:val="0"/>
      <w:marBottom w:val="0"/>
      <w:divBdr>
        <w:top w:val="none" w:sz="0" w:space="0" w:color="auto"/>
        <w:left w:val="none" w:sz="0" w:space="0" w:color="auto"/>
        <w:bottom w:val="none" w:sz="0" w:space="0" w:color="auto"/>
        <w:right w:val="none" w:sz="0" w:space="0" w:color="auto"/>
      </w:divBdr>
    </w:div>
    <w:div w:id="1661078408">
      <w:bodyDiv w:val="1"/>
      <w:marLeft w:val="0"/>
      <w:marRight w:val="0"/>
      <w:marTop w:val="0"/>
      <w:marBottom w:val="0"/>
      <w:divBdr>
        <w:top w:val="none" w:sz="0" w:space="0" w:color="auto"/>
        <w:left w:val="none" w:sz="0" w:space="0" w:color="auto"/>
        <w:bottom w:val="none" w:sz="0" w:space="0" w:color="auto"/>
        <w:right w:val="none" w:sz="0" w:space="0" w:color="auto"/>
      </w:divBdr>
    </w:div>
    <w:div w:id="1707028074">
      <w:bodyDiv w:val="1"/>
      <w:marLeft w:val="0"/>
      <w:marRight w:val="0"/>
      <w:marTop w:val="0"/>
      <w:marBottom w:val="0"/>
      <w:divBdr>
        <w:top w:val="none" w:sz="0" w:space="0" w:color="auto"/>
        <w:left w:val="none" w:sz="0" w:space="0" w:color="auto"/>
        <w:bottom w:val="none" w:sz="0" w:space="0" w:color="auto"/>
        <w:right w:val="none" w:sz="0" w:space="0" w:color="auto"/>
      </w:divBdr>
    </w:div>
    <w:div w:id="1727951280">
      <w:bodyDiv w:val="1"/>
      <w:marLeft w:val="0"/>
      <w:marRight w:val="0"/>
      <w:marTop w:val="0"/>
      <w:marBottom w:val="0"/>
      <w:divBdr>
        <w:top w:val="none" w:sz="0" w:space="0" w:color="auto"/>
        <w:left w:val="none" w:sz="0" w:space="0" w:color="auto"/>
        <w:bottom w:val="none" w:sz="0" w:space="0" w:color="auto"/>
        <w:right w:val="none" w:sz="0" w:space="0" w:color="auto"/>
      </w:divBdr>
    </w:div>
    <w:div w:id="1732314230">
      <w:bodyDiv w:val="1"/>
      <w:marLeft w:val="0"/>
      <w:marRight w:val="0"/>
      <w:marTop w:val="0"/>
      <w:marBottom w:val="0"/>
      <w:divBdr>
        <w:top w:val="none" w:sz="0" w:space="0" w:color="auto"/>
        <w:left w:val="none" w:sz="0" w:space="0" w:color="auto"/>
        <w:bottom w:val="none" w:sz="0" w:space="0" w:color="auto"/>
        <w:right w:val="none" w:sz="0" w:space="0" w:color="auto"/>
      </w:divBdr>
    </w:div>
    <w:div w:id="1842041666">
      <w:bodyDiv w:val="1"/>
      <w:marLeft w:val="0"/>
      <w:marRight w:val="0"/>
      <w:marTop w:val="0"/>
      <w:marBottom w:val="0"/>
      <w:divBdr>
        <w:top w:val="none" w:sz="0" w:space="0" w:color="auto"/>
        <w:left w:val="none" w:sz="0" w:space="0" w:color="auto"/>
        <w:bottom w:val="none" w:sz="0" w:space="0" w:color="auto"/>
        <w:right w:val="none" w:sz="0" w:space="0" w:color="auto"/>
      </w:divBdr>
    </w:div>
    <w:div w:id="1852135601">
      <w:bodyDiv w:val="1"/>
      <w:marLeft w:val="0"/>
      <w:marRight w:val="0"/>
      <w:marTop w:val="0"/>
      <w:marBottom w:val="0"/>
      <w:divBdr>
        <w:top w:val="none" w:sz="0" w:space="0" w:color="auto"/>
        <w:left w:val="none" w:sz="0" w:space="0" w:color="auto"/>
        <w:bottom w:val="none" w:sz="0" w:space="0" w:color="auto"/>
        <w:right w:val="none" w:sz="0" w:space="0" w:color="auto"/>
      </w:divBdr>
    </w:div>
    <w:div w:id="1854104636">
      <w:bodyDiv w:val="1"/>
      <w:marLeft w:val="0"/>
      <w:marRight w:val="0"/>
      <w:marTop w:val="0"/>
      <w:marBottom w:val="0"/>
      <w:divBdr>
        <w:top w:val="none" w:sz="0" w:space="0" w:color="auto"/>
        <w:left w:val="none" w:sz="0" w:space="0" w:color="auto"/>
        <w:bottom w:val="none" w:sz="0" w:space="0" w:color="auto"/>
        <w:right w:val="none" w:sz="0" w:space="0" w:color="auto"/>
      </w:divBdr>
    </w:div>
    <w:div w:id="1871796865">
      <w:bodyDiv w:val="1"/>
      <w:marLeft w:val="0"/>
      <w:marRight w:val="0"/>
      <w:marTop w:val="0"/>
      <w:marBottom w:val="0"/>
      <w:divBdr>
        <w:top w:val="none" w:sz="0" w:space="0" w:color="auto"/>
        <w:left w:val="none" w:sz="0" w:space="0" w:color="auto"/>
        <w:bottom w:val="none" w:sz="0" w:space="0" w:color="auto"/>
        <w:right w:val="none" w:sz="0" w:space="0" w:color="auto"/>
      </w:divBdr>
    </w:div>
    <w:div w:id="1892493633">
      <w:bodyDiv w:val="1"/>
      <w:marLeft w:val="0"/>
      <w:marRight w:val="0"/>
      <w:marTop w:val="0"/>
      <w:marBottom w:val="0"/>
      <w:divBdr>
        <w:top w:val="none" w:sz="0" w:space="0" w:color="auto"/>
        <w:left w:val="none" w:sz="0" w:space="0" w:color="auto"/>
        <w:bottom w:val="none" w:sz="0" w:space="0" w:color="auto"/>
        <w:right w:val="none" w:sz="0" w:space="0" w:color="auto"/>
      </w:divBdr>
    </w:div>
    <w:div w:id="1908609148">
      <w:bodyDiv w:val="1"/>
      <w:marLeft w:val="0"/>
      <w:marRight w:val="0"/>
      <w:marTop w:val="0"/>
      <w:marBottom w:val="0"/>
      <w:divBdr>
        <w:top w:val="none" w:sz="0" w:space="0" w:color="auto"/>
        <w:left w:val="none" w:sz="0" w:space="0" w:color="auto"/>
        <w:bottom w:val="none" w:sz="0" w:space="0" w:color="auto"/>
        <w:right w:val="none" w:sz="0" w:space="0" w:color="auto"/>
      </w:divBdr>
    </w:div>
    <w:div w:id="2015959133">
      <w:bodyDiv w:val="1"/>
      <w:marLeft w:val="0"/>
      <w:marRight w:val="0"/>
      <w:marTop w:val="0"/>
      <w:marBottom w:val="0"/>
      <w:divBdr>
        <w:top w:val="none" w:sz="0" w:space="0" w:color="auto"/>
        <w:left w:val="none" w:sz="0" w:space="0" w:color="auto"/>
        <w:bottom w:val="none" w:sz="0" w:space="0" w:color="auto"/>
        <w:right w:val="none" w:sz="0" w:space="0" w:color="auto"/>
      </w:divBdr>
    </w:div>
    <w:div w:id="2053378645">
      <w:bodyDiv w:val="1"/>
      <w:marLeft w:val="0"/>
      <w:marRight w:val="0"/>
      <w:marTop w:val="0"/>
      <w:marBottom w:val="0"/>
      <w:divBdr>
        <w:top w:val="none" w:sz="0" w:space="0" w:color="auto"/>
        <w:left w:val="none" w:sz="0" w:space="0" w:color="auto"/>
        <w:bottom w:val="none" w:sz="0" w:space="0" w:color="auto"/>
        <w:right w:val="none" w:sz="0" w:space="0" w:color="auto"/>
      </w:divBdr>
    </w:div>
    <w:div w:id="2076976613">
      <w:bodyDiv w:val="1"/>
      <w:marLeft w:val="0"/>
      <w:marRight w:val="0"/>
      <w:marTop w:val="0"/>
      <w:marBottom w:val="0"/>
      <w:divBdr>
        <w:top w:val="none" w:sz="0" w:space="0" w:color="auto"/>
        <w:left w:val="none" w:sz="0" w:space="0" w:color="auto"/>
        <w:bottom w:val="none" w:sz="0" w:space="0" w:color="auto"/>
        <w:right w:val="none" w:sz="0" w:space="0" w:color="auto"/>
      </w:divBdr>
    </w:div>
    <w:div w:id="2092196387">
      <w:bodyDiv w:val="1"/>
      <w:marLeft w:val="0"/>
      <w:marRight w:val="0"/>
      <w:marTop w:val="0"/>
      <w:marBottom w:val="0"/>
      <w:divBdr>
        <w:top w:val="none" w:sz="0" w:space="0" w:color="auto"/>
        <w:left w:val="none" w:sz="0" w:space="0" w:color="auto"/>
        <w:bottom w:val="none" w:sz="0" w:space="0" w:color="auto"/>
        <w:right w:val="none" w:sz="0" w:space="0" w:color="auto"/>
      </w:divBdr>
    </w:div>
    <w:div w:id="2112040516">
      <w:bodyDiv w:val="1"/>
      <w:marLeft w:val="0"/>
      <w:marRight w:val="0"/>
      <w:marTop w:val="0"/>
      <w:marBottom w:val="0"/>
      <w:divBdr>
        <w:top w:val="none" w:sz="0" w:space="0" w:color="auto"/>
        <w:left w:val="none" w:sz="0" w:space="0" w:color="auto"/>
        <w:bottom w:val="none" w:sz="0" w:space="0" w:color="auto"/>
        <w:right w:val="none" w:sz="0" w:space="0" w:color="auto"/>
      </w:divBdr>
    </w:div>
    <w:div w:id="2112361176">
      <w:bodyDiv w:val="1"/>
      <w:marLeft w:val="0"/>
      <w:marRight w:val="0"/>
      <w:marTop w:val="0"/>
      <w:marBottom w:val="0"/>
      <w:divBdr>
        <w:top w:val="none" w:sz="0" w:space="0" w:color="auto"/>
        <w:left w:val="none" w:sz="0" w:space="0" w:color="auto"/>
        <w:bottom w:val="none" w:sz="0" w:space="0" w:color="auto"/>
        <w:right w:val="none" w:sz="0" w:space="0" w:color="auto"/>
      </w:divBdr>
    </w:div>
    <w:div w:id="2112896478">
      <w:bodyDiv w:val="1"/>
      <w:marLeft w:val="0"/>
      <w:marRight w:val="0"/>
      <w:marTop w:val="0"/>
      <w:marBottom w:val="0"/>
      <w:divBdr>
        <w:top w:val="none" w:sz="0" w:space="0" w:color="auto"/>
        <w:left w:val="none" w:sz="0" w:space="0" w:color="auto"/>
        <w:bottom w:val="none" w:sz="0" w:space="0" w:color="auto"/>
        <w:right w:val="none" w:sz="0" w:space="0" w:color="auto"/>
      </w:divBdr>
    </w:div>
    <w:div w:id="21430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cid:image001.png@01DAB669.15C9A9D0" TargetMode="Externa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B367-2861-41CA-A80D-ED85B196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8</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SEAC Program - June 2006</vt:lpstr>
    </vt:vector>
  </TitlesOfParts>
  <Company>Unum</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SEAC Program - June 2006</dc:title>
  <dc:subject/>
  <dc:creator>Drennan, James E</dc:creator>
  <cp:keywords/>
  <cp:lastModifiedBy>Mike Celichowski</cp:lastModifiedBy>
  <cp:revision>8</cp:revision>
  <cp:lastPrinted>2024-06-10T12:32:00Z</cp:lastPrinted>
  <dcterms:created xsi:type="dcterms:W3CDTF">2024-06-10T12:32:00Z</dcterms:created>
  <dcterms:modified xsi:type="dcterms:W3CDTF">2024-06-13T12:44:00Z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90649f-c8aa-4130-8645-07bcd7122ee5_Enabled">
    <vt:lpwstr>true</vt:lpwstr>
  </property>
  <property fmtid="{D5CDD505-2E9C-101B-9397-08002B2CF9AE}" pid="3" name="MSIP_Label_f790649f-c8aa-4130-8645-07bcd7122ee5_SetDate">
    <vt:lpwstr>2024-05-16T21:57:42Z</vt:lpwstr>
  </property>
  <property fmtid="{D5CDD505-2E9C-101B-9397-08002B2CF9AE}" pid="4" name="MSIP_Label_f790649f-c8aa-4130-8645-07bcd7122ee5_Method">
    <vt:lpwstr>Standard</vt:lpwstr>
  </property>
  <property fmtid="{D5CDD505-2E9C-101B-9397-08002B2CF9AE}" pid="5" name="MSIP_Label_f790649f-c8aa-4130-8645-07bcd7122ee5_Name">
    <vt:lpwstr>Class 2</vt:lpwstr>
  </property>
  <property fmtid="{D5CDD505-2E9C-101B-9397-08002B2CF9AE}" pid="6" name="MSIP_Label_f790649f-c8aa-4130-8645-07bcd7122ee5_SiteId">
    <vt:lpwstr>ff77233f-57c4-4863-b78a-fdacb60e99da</vt:lpwstr>
  </property>
  <property fmtid="{D5CDD505-2E9C-101B-9397-08002B2CF9AE}" pid="7" name="MSIP_Label_f790649f-c8aa-4130-8645-07bcd7122ee5_ActionId">
    <vt:lpwstr>39c0d7a3-9592-41da-8fbf-68a1e3366a5e</vt:lpwstr>
  </property>
  <property fmtid="{D5CDD505-2E9C-101B-9397-08002B2CF9AE}" pid="8" name="MSIP_Label_f790649f-c8aa-4130-8645-07bcd7122ee5_ContentBits">
    <vt:lpwstr>0</vt:lpwstr>
  </property>
</Properties>
</file>